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5BA6A" w14:textId="77777777" w:rsidR="00753978" w:rsidRPr="004D44F8" w:rsidRDefault="004F156F" w:rsidP="00D95D94">
      <w:pPr>
        <w:pStyle w:val="NoSpacing"/>
      </w:pPr>
      <w:r>
        <w:t xml:space="preserve"> </w:t>
      </w:r>
      <w:r w:rsidR="00753978" w:rsidRPr="004D44F8">
        <w:t>(</w:t>
      </w:r>
      <w:r w:rsidR="00753978" w:rsidRPr="004D44F8">
        <w:rPr>
          <w:b/>
        </w:rPr>
        <w:t>Specifier Note</w:t>
      </w:r>
      <w:r w:rsidR="00753978" w:rsidRPr="004D44F8">
        <w:t xml:space="preserve">:  The purpose of this guide specification is to assist the specifier in correctly specifying </w:t>
      </w:r>
      <w:r w:rsidR="001C33CF">
        <w:t xml:space="preserve">a </w:t>
      </w:r>
      <w:r w:rsidR="00F31480">
        <w:t xml:space="preserve">battery monitoring system </w:t>
      </w:r>
      <w:r w:rsidR="00753978" w:rsidRPr="004D44F8">
        <w:t xml:space="preserve">and </w:t>
      </w:r>
      <w:r w:rsidR="00F31480">
        <w:t xml:space="preserve">its </w:t>
      </w:r>
      <w:r w:rsidR="00EF10E3" w:rsidRPr="004D44F8">
        <w:t>i</w:t>
      </w:r>
      <w:r w:rsidR="000919C4" w:rsidRPr="004D44F8">
        <w:t>nstallation</w:t>
      </w:r>
      <w:r w:rsidR="00753978" w:rsidRPr="004D44F8">
        <w:t xml:space="preserve">.  The specifier needs to edit the guide specifications to fit the needs of specific projects.  Contact </w:t>
      </w:r>
      <w:r w:rsidR="000F2B58" w:rsidRPr="004D44F8">
        <w:t>a</w:t>
      </w:r>
      <w:r w:rsidR="00753978" w:rsidRPr="004D44F8">
        <w:t xml:space="preserve"> </w:t>
      </w:r>
      <w:r w:rsidR="00F31480">
        <w:t xml:space="preserve">Cellwatch </w:t>
      </w:r>
      <w:r w:rsidR="00753978" w:rsidRPr="004D44F8">
        <w:t xml:space="preserve">Product Representative to assist in appropriate product selections.  Throughout the guide specification, there are </w:t>
      </w:r>
      <w:r w:rsidR="00753978" w:rsidRPr="004D44F8">
        <w:rPr>
          <w:bCs/>
        </w:rPr>
        <w:t>Specifier Notes</w:t>
      </w:r>
      <w:r w:rsidR="00753978" w:rsidRPr="004D44F8">
        <w:t xml:space="preserve"> to assist in the editing of the file.</w:t>
      </w:r>
    </w:p>
    <w:p w14:paraId="500D4461" w14:textId="77777777" w:rsidR="00753978" w:rsidRPr="004D44F8" w:rsidRDefault="00753978">
      <w:pPr>
        <w:tabs>
          <w:tab w:val="left" w:pos="2340"/>
        </w:tabs>
        <w:rPr>
          <w:rFonts w:ascii="Futura Bk BT" w:hAnsi="Futura Bk BT"/>
          <w:i/>
          <w:color w:val="FF0000"/>
          <w:szCs w:val="22"/>
        </w:rPr>
      </w:pPr>
    </w:p>
    <w:p w14:paraId="28052F35" w14:textId="77777777" w:rsidR="00753978" w:rsidRPr="004D44F8" w:rsidRDefault="00753978">
      <w:pPr>
        <w:pStyle w:val="BodyText2"/>
        <w:tabs>
          <w:tab w:val="left" w:pos="2340"/>
        </w:tabs>
        <w:jc w:val="both"/>
        <w:rPr>
          <w:sz w:val="22"/>
          <w:szCs w:val="22"/>
        </w:rPr>
      </w:pPr>
      <w:r w:rsidRPr="004D44F8">
        <w:rPr>
          <w:sz w:val="22"/>
          <w:szCs w:val="22"/>
        </w:rPr>
        <w:t xml:space="preserve">References have been made within the text of the specification to </w:t>
      </w:r>
      <w:r w:rsidR="000919C4" w:rsidRPr="004D44F8">
        <w:rPr>
          <w:sz w:val="22"/>
          <w:szCs w:val="22"/>
        </w:rPr>
        <w:t xml:space="preserve">the current </w:t>
      </w:r>
      <w:r w:rsidRPr="004D44F8">
        <w:rPr>
          <w:sz w:val="22"/>
          <w:szCs w:val="22"/>
        </w:rPr>
        <w:t>Master</w:t>
      </w:r>
      <w:r w:rsidR="00C6011C">
        <w:rPr>
          <w:sz w:val="22"/>
          <w:szCs w:val="22"/>
        </w:rPr>
        <w:t xml:space="preserve"> </w:t>
      </w:r>
      <w:r w:rsidRPr="004D44F8">
        <w:rPr>
          <w:sz w:val="22"/>
          <w:szCs w:val="22"/>
        </w:rPr>
        <w:t xml:space="preserve">Format Section numbers and </w:t>
      </w:r>
      <w:r w:rsidR="00723260" w:rsidRPr="004D44F8">
        <w:rPr>
          <w:sz w:val="22"/>
          <w:szCs w:val="22"/>
        </w:rPr>
        <w:t>titles;</w:t>
      </w:r>
      <w:r w:rsidRPr="004D44F8">
        <w:rPr>
          <w:sz w:val="22"/>
          <w:szCs w:val="22"/>
        </w:rPr>
        <w:t xml:space="preserve"> specifier need</w:t>
      </w:r>
      <w:r w:rsidR="00CE2D0F" w:rsidRPr="004D44F8">
        <w:rPr>
          <w:sz w:val="22"/>
          <w:szCs w:val="22"/>
        </w:rPr>
        <w:t>s</w:t>
      </w:r>
      <w:r w:rsidRPr="004D44F8">
        <w:rPr>
          <w:sz w:val="22"/>
          <w:szCs w:val="22"/>
        </w:rPr>
        <w:t xml:space="preserve"> to coordinate th</w:t>
      </w:r>
      <w:r w:rsidR="00CE2D0F" w:rsidRPr="004D44F8">
        <w:rPr>
          <w:sz w:val="22"/>
          <w:szCs w:val="22"/>
        </w:rPr>
        <w:t>ese</w:t>
      </w:r>
      <w:r w:rsidRPr="004D44F8">
        <w:rPr>
          <w:sz w:val="22"/>
          <w:szCs w:val="22"/>
        </w:rPr>
        <w:t xml:space="preserve"> numbers and titles with sections included for the specific project.  Brackets </w:t>
      </w:r>
      <w:proofErr w:type="gramStart"/>
      <w:r w:rsidRPr="004D44F8">
        <w:rPr>
          <w:sz w:val="22"/>
          <w:szCs w:val="22"/>
        </w:rPr>
        <w:t>[ ]</w:t>
      </w:r>
      <w:proofErr w:type="gramEnd"/>
      <w:r w:rsidR="00BD4727" w:rsidRPr="004D44F8">
        <w:rPr>
          <w:sz w:val="22"/>
          <w:szCs w:val="22"/>
        </w:rPr>
        <w:t xml:space="preserve"> </w:t>
      </w:r>
      <w:r w:rsidRPr="004D44F8">
        <w:rPr>
          <w:sz w:val="22"/>
          <w:szCs w:val="22"/>
        </w:rPr>
        <w:t>have been used to indicate when a selection is re</w:t>
      </w:r>
      <w:r w:rsidR="00BD4727" w:rsidRPr="004D44F8">
        <w:rPr>
          <w:sz w:val="22"/>
          <w:szCs w:val="22"/>
        </w:rPr>
        <w:t>quired.</w:t>
      </w:r>
      <w:r w:rsidR="00912192">
        <w:rPr>
          <w:sz w:val="22"/>
          <w:szCs w:val="22"/>
        </w:rPr>
        <w:t xml:space="preserve">  Specifier Notes should be deleted after editing has been completed.</w:t>
      </w:r>
    </w:p>
    <w:p w14:paraId="69F0C24B" w14:textId="77777777" w:rsidR="00753978" w:rsidRPr="004D44F8" w:rsidRDefault="00753978">
      <w:pPr>
        <w:pStyle w:val="BodyText2"/>
        <w:tabs>
          <w:tab w:val="left" w:pos="2340"/>
        </w:tabs>
        <w:jc w:val="both"/>
        <w:rPr>
          <w:sz w:val="22"/>
          <w:szCs w:val="22"/>
        </w:rPr>
      </w:pPr>
    </w:p>
    <w:p w14:paraId="545AA05F" w14:textId="77777777" w:rsidR="000919C4" w:rsidRPr="000163E5" w:rsidRDefault="000919C4" w:rsidP="000919C4">
      <w:pPr>
        <w:pStyle w:val="SCT"/>
        <w:tabs>
          <w:tab w:val="left" w:pos="2340"/>
        </w:tabs>
        <w:jc w:val="center"/>
        <w:rPr>
          <w:rFonts w:ascii="Futura Bk BT" w:hAnsi="Futura Bk BT"/>
          <w:b/>
          <w:szCs w:val="22"/>
          <w:highlight w:val="lightGray"/>
        </w:rPr>
      </w:pPr>
      <w:r w:rsidRPr="00F31480">
        <w:rPr>
          <w:rFonts w:ascii="Futura Bk BT" w:hAnsi="Futura Bk BT"/>
          <w:b/>
          <w:szCs w:val="22"/>
        </w:rPr>
        <w:t xml:space="preserve">SECTION </w:t>
      </w:r>
      <w:r w:rsidR="00F31480" w:rsidRPr="00F31480">
        <w:rPr>
          <w:rStyle w:val="NUM"/>
          <w:rFonts w:ascii="Futura Bk BT" w:hAnsi="Futura Bk BT"/>
          <w:b/>
          <w:szCs w:val="22"/>
        </w:rPr>
        <w:t>2</w:t>
      </w:r>
      <w:r w:rsidR="001C33CF">
        <w:rPr>
          <w:rStyle w:val="NUM"/>
          <w:rFonts w:ascii="Futura Bk BT" w:hAnsi="Futura Bk BT"/>
          <w:b/>
          <w:szCs w:val="22"/>
        </w:rPr>
        <w:t>6</w:t>
      </w:r>
      <w:r w:rsidR="00F31480" w:rsidRPr="00F31480">
        <w:rPr>
          <w:rStyle w:val="NUM"/>
          <w:rFonts w:ascii="Futura Bk BT" w:hAnsi="Futura Bk BT"/>
          <w:b/>
          <w:szCs w:val="22"/>
        </w:rPr>
        <w:t xml:space="preserve"> 33 46</w:t>
      </w:r>
      <w:r w:rsidRPr="00F31480">
        <w:rPr>
          <w:rStyle w:val="NUM"/>
          <w:rFonts w:ascii="Futura Bk BT" w:hAnsi="Futura Bk BT"/>
          <w:b/>
          <w:szCs w:val="22"/>
        </w:rPr>
        <w:t xml:space="preserve"> </w:t>
      </w:r>
    </w:p>
    <w:p w14:paraId="33C73048" w14:textId="77777777" w:rsidR="000919C4" w:rsidRPr="00F31480" w:rsidRDefault="00F31480" w:rsidP="000919C4">
      <w:pPr>
        <w:pStyle w:val="SCT"/>
        <w:tabs>
          <w:tab w:val="left" w:pos="2340"/>
        </w:tabs>
        <w:spacing w:before="0"/>
        <w:jc w:val="center"/>
        <w:rPr>
          <w:rFonts w:ascii="Futura Bk BT" w:hAnsi="Futura Bk BT"/>
          <w:b/>
          <w:szCs w:val="22"/>
        </w:rPr>
      </w:pPr>
      <w:r w:rsidRPr="00F31480">
        <w:rPr>
          <w:rFonts w:ascii="Futura Bk BT" w:hAnsi="Futura Bk BT"/>
          <w:b/>
          <w:szCs w:val="22"/>
        </w:rPr>
        <w:t>BATTERY MONITORING</w:t>
      </w:r>
    </w:p>
    <w:p w14:paraId="7B9416D7" w14:textId="77777777" w:rsidR="00753978" w:rsidRPr="004D44F8" w:rsidRDefault="00F31480">
      <w:pPr>
        <w:pStyle w:val="PRT"/>
        <w:numPr>
          <w:ilvl w:val="0"/>
          <w:numId w:val="0"/>
        </w:numPr>
        <w:tabs>
          <w:tab w:val="left" w:pos="2340"/>
        </w:tabs>
        <w:spacing w:before="0"/>
        <w:jc w:val="center"/>
        <w:outlineLvl w:val="9"/>
        <w:rPr>
          <w:rFonts w:ascii="Futura Bk BT" w:hAnsi="Futura Bk BT"/>
          <w:bCs/>
          <w:szCs w:val="22"/>
        </w:rPr>
      </w:pPr>
      <w:r>
        <w:rPr>
          <w:rFonts w:ascii="Futura Bk BT" w:hAnsi="Futura Bk BT"/>
          <w:bCs/>
          <w:szCs w:val="22"/>
        </w:rPr>
        <w:t>NDSL, Inc. - Cellwatch</w:t>
      </w:r>
    </w:p>
    <w:p w14:paraId="7B3D2A64" w14:textId="77777777" w:rsidR="00753978" w:rsidRPr="004D44F8" w:rsidRDefault="00F31480">
      <w:pPr>
        <w:pStyle w:val="PRT"/>
        <w:numPr>
          <w:ilvl w:val="0"/>
          <w:numId w:val="0"/>
        </w:numPr>
        <w:tabs>
          <w:tab w:val="left" w:pos="2340"/>
        </w:tabs>
        <w:spacing w:before="0"/>
        <w:jc w:val="center"/>
        <w:outlineLvl w:val="9"/>
        <w:rPr>
          <w:rFonts w:ascii="Futura Bk BT" w:hAnsi="Futura Bk BT"/>
          <w:bCs/>
          <w:szCs w:val="22"/>
        </w:rPr>
      </w:pPr>
      <w:r>
        <w:rPr>
          <w:rFonts w:ascii="Futura Bk BT" w:hAnsi="Futura Bk BT"/>
          <w:bCs/>
          <w:szCs w:val="22"/>
        </w:rPr>
        <w:t>Battery Monitoring System</w:t>
      </w:r>
    </w:p>
    <w:p w14:paraId="74903AEE" w14:textId="77777777" w:rsidR="00753978" w:rsidRPr="004D44F8" w:rsidRDefault="00753978">
      <w:pPr>
        <w:pStyle w:val="PRT"/>
        <w:keepNext w:val="0"/>
        <w:tabs>
          <w:tab w:val="left" w:pos="2340"/>
        </w:tabs>
        <w:rPr>
          <w:rFonts w:ascii="Futura Bk BT" w:hAnsi="Futura Bk BT"/>
          <w:szCs w:val="22"/>
        </w:rPr>
      </w:pPr>
      <w:r w:rsidRPr="004D44F8">
        <w:rPr>
          <w:rFonts w:ascii="Futura Bk BT" w:hAnsi="Futura Bk BT"/>
          <w:szCs w:val="22"/>
        </w:rPr>
        <w:t>GENERAL</w:t>
      </w:r>
    </w:p>
    <w:p w14:paraId="5C31BF5C" w14:textId="77777777" w:rsidR="00753978" w:rsidRPr="004D44F8" w:rsidRDefault="00753978">
      <w:pPr>
        <w:pStyle w:val="ART"/>
        <w:keepNext w:val="0"/>
        <w:tabs>
          <w:tab w:val="left" w:pos="2340"/>
        </w:tabs>
        <w:rPr>
          <w:rFonts w:ascii="Futura Bk BT" w:hAnsi="Futura Bk BT"/>
          <w:szCs w:val="22"/>
        </w:rPr>
      </w:pPr>
      <w:r w:rsidRPr="004D44F8">
        <w:rPr>
          <w:rFonts w:ascii="Futura Bk BT" w:hAnsi="Futura Bk BT"/>
          <w:szCs w:val="22"/>
        </w:rPr>
        <w:t>SECTION INCLUDES</w:t>
      </w:r>
    </w:p>
    <w:p w14:paraId="7B8712D8" w14:textId="77777777" w:rsidR="00753978" w:rsidRDefault="00661F59">
      <w:pPr>
        <w:pStyle w:val="PR1"/>
        <w:tabs>
          <w:tab w:val="left" w:pos="2340"/>
        </w:tabs>
        <w:rPr>
          <w:rFonts w:ascii="Futura Bk BT" w:hAnsi="Futura Bk BT"/>
          <w:szCs w:val="22"/>
        </w:rPr>
      </w:pPr>
      <w:r>
        <w:rPr>
          <w:rFonts w:ascii="Futura Bk BT" w:hAnsi="Futura Bk BT"/>
          <w:szCs w:val="22"/>
        </w:rPr>
        <w:t xml:space="preserve">A daily </w:t>
      </w:r>
      <w:r w:rsidR="00B00297">
        <w:rPr>
          <w:rFonts w:ascii="Futura Bk BT" w:hAnsi="Futura Bk BT"/>
          <w:szCs w:val="22"/>
        </w:rPr>
        <w:t xml:space="preserve">monitoring system for lead acid </w:t>
      </w:r>
      <w:r w:rsidR="00193C05">
        <w:rPr>
          <w:rFonts w:ascii="Futura Bk BT" w:hAnsi="Futura Bk BT"/>
          <w:szCs w:val="22"/>
        </w:rPr>
        <w:t xml:space="preserve">and nickel cadmium </w:t>
      </w:r>
      <w:r w:rsidR="00B00297">
        <w:rPr>
          <w:rFonts w:ascii="Futura Bk BT" w:hAnsi="Futura Bk BT"/>
          <w:szCs w:val="22"/>
        </w:rPr>
        <w:t xml:space="preserve">batteries </w:t>
      </w:r>
      <w:r w:rsidR="00364D54">
        <w:rPr>
          <w:rFonts w:ascii="Futura Bk BT" w:hAnsi="Futura Bk BT"/>
          <w:szCs w:val="22"/>
        </w:rPr>
        <w:t xml:space="preserve">used as back-up power.  </w:t>
      </w:r>
      <w:r>
        <w:rPr>
          <w:rFonts w:ascii="Futura Bk BT" w:hAnsi="Futura Bk BT"/>
          <w:szCs w:val="22"/>
        </w:rPr>
        <w:t>Daily battery m</w:t>
      </w:r>
      <w:r w:rsidR="00364D54">
        <w:rPr>
          <w:rFonts w:ascii="Futura Bk BT" w:hAnsi="Futura Bk BT"/>
          <w:szCs w:val="22"/>
        </w:rPr>
        <w:t xml:space="preserve">onitoring system </w:t>
      </w:r>
      <w:r w:rsidR="00B00297">
        <w:rPr>
          <w:rFonts w:ascii="Futura Bk BT" w:hAnsi="Futura Bk BT"/>
          <w:szCs w:val="22"/>
        </w:rPr>
        <w:t xml:space="preserve">consists of a means for monitoring battery voltages, </w:t>
      </w:r>
      <w:r w:rsidR="00193C05">
        <w:rPr>
          <w:rFonts w:ascii="Futura Bk BT" w:hAnsi="Futura Bk BT"/>
          <w:szCs w:val="22"/>
        </w:rPr>
        <w:t>Ohmic</w:t>
      </w:r>
      <w:r w:rsidR="00B00297">
        <w:rPr>
          <w:rFonts w:ascii="Futura Bk BT" w:hAnsi="Futura Bk BT"/>
          <w:szCs w:val="22"/>
        </w:rPr>
        <w:t xml:space="preserve"> value, temperature and current.</w:t>
      </w:r>
      <w:r>
        <w:rPr>
          <w:rFonts w:ascii="Futura Bk BT" w:hAnsi="Futura Bk BT"/>
          <w:szCs w:val="22"/>
        </w:rPr>
        <w:t xml:space="preserve">  Custom wiring harnesses shall not be used and no load greater than 4 amps shall be used for measuring Ohmic values.</w:t>
      </w:r>
    </w:p>
    <w:p w14:paraId="07EAF44A" w14:textId="77777777" w:rsidR="00B00297" w:rsidRPr="004D44F8" w:rsidRDefault="00B00297">
      <w:pPr>
        <w:pStyle w:val="PR1"/>
        <w:tabs>
          <w:tab w:val="left" w:pos="2340"/>
        </w:tabs>
        <w:rPr>
          <w:rFonts w:ascii="Futura Bk BT" w:hAnsi="Futura Bk BT"/>
          <w:szCs w:val="22"/>
        </w:rPr>
      </w:pPr>
      <w:r>
        <w:rPr>
          <w:rFonts w:ascii="Futura Bk BT" w:hAnsi="Futura Bk BT"/>
          <w:szCs w:val="22"/>
        </w:rPr>
        <w:t xml:space="preserve">Windows </w:t>
      </w:r>
      <w:r w:rsidR="0073700C">
        <w:rPr>
          <w:rFonts w:ascii="Futura Bk BT" w:hAnsi="Futura Bk BT"/>
          <w:szCs w:val="22"/>
        </w:rPr>
        <w:t xml:space="preserve">embedded </w:t>
      </w:r>
      <w:r>
        <w:rPr>
          <w:rFonts w:ascii="Futura Bk BT" w:hAnsi="Futura Bk BT"/>
          <w:szCs w:val="22"/>
        </w:rPr>
        <w:t>software, hardware, cabling and associated accessories</w:t>
      </w:r>
      <w:r w:rsidR="00661F59">
        <w:rPr>
          <w:rFonts w:ascii="Futura Bk BT" w:hAnsi="Futura Bk BT"/>
          <w:szCs w:val="22"/>
        </w:rPr>
        <w:t xml:space="preserve"> shall be included with the system.</w:t>
      </w:r>
    </w:p>
    <w:p w14:paraId="5BAA6C42" w14:textId="77777777" w:rsidR="000919C4" w:rsidRPr="004D44F8" w:rsidRDefault="00D52E06" w:rsidP="000F2B58">
      <w:pPr>
        <w:pStyle w:val="PR2"/>
        <w:keepLines/>
        <w:numPr>
          <w:ilvl w:val="0"/>
          <w:numId w:val="0"/>
        </w:numPr>
        <w:tabs>
          <w:tab w:val="left" w:pos="2340"/>
        </w:tabs>
        <w:spacing w:before="240"/>
        <w:outlineLvl w:val="9"/>
        <w:rPr>
          <w:rFonts w:ascii="Futura Bk BT" w:hAnsi="Futura Bk BT"/>
          <w:i/>
          <w:color w:val="FF0000"/>
          <w:szCs w:val="22"/>
        </w:rPr>
      </w:pPr>
      <w:r w:rsidRPr="004D44F8">
        <w:rPr>
          <w:rFonts w:ascii="Futura Bk BT" w:hAnsi="Futura Bk BT"/>
          <w:i/>
          <w:color w:val="FF0000"/>
          <w:szCs w:val="22"/>
        </w:rPr>
        <w:t>(</w:t>
      </w:r>
      <w:r w:rsidRPr="004D44F8">
        <w:rPr>
          <w:rFonts w:ascii="Futura Bk BT" w:hAnsi="Futura Bk BT"/>
          <w:b/>
          <w:i/>
          <w:color w:val="FF0000"/>
          <w:szCs w:val="22"/>
        </w:rPr>
        <w:t>Specifier Note:</w:t>
      </w:r>
      <w:r w:rsidRPr="004D44F8">
        <w:rPr>
          <w:rFonts w:ascii="Futura Bk BT" w:hAnsi="Futura Bk BT"/>
          <w:i/>
          <w:color w:val="FF0000"/>
          <w:szCs w:val="22"/>
        </w:rPr>
        <w:t xml:space="preserve">  The CSI Construction Specifications Practice Guide recommend</w:t>
      </w:r>
      <w:r w:rsidR="00666C91" w:rsidRPr="004D44F8">
        <w:rPr>
          <w:rFonts w:ascii="Futura Bk BT" w:hAnsi="Futura Bk BT"/>
          <w:i/>
          <w:color w:val="FF0000"/>
          <w:szCs w:val="22"/>
        </w:rPr>
        <w:t>s</w:t>
      </w:r>
      <w:r w:rsidRPr="004D44F8">
        <w:rPr>
          <w:rFonts w:ascii="Futura Bk BT" w:hAnsi="Futura Bk BT"/>
          <w:i/>
          <w:color w:val="FF0000"/>
          <w:szCs w:val="22"/>
        </w:rPr>
        <w:t xml:space="preserve"> the inclusion of the date of the reference standard.  In lieu of the inclusion of the date herein, the specifier may include the following statement in Division 01, Section 01 42 00 – References:  “The date of the standard is that in effect as of the date of receipt of bids for the project.”)</w:t>
      </w:r>
    </w:p>
    <w:p w14:paraId="340814B7" w14:textId="77777777" w:rsidR="00753978" w:rsidRPr="00490F53" w:rsidRDefault="00753978" w:rsidP="008B74A8">
      <w:pPr>
        <w:pStyle w:val="ART"/>
        <w:tabs>
          <w:tab w:val="left" w:pos="2340"/>
        </w:tabs>
        <w:rPr>
          <w:rFonts w:ascii="Futura Bk BT" w:hAnsi="Futura Bk BT"/>
          <w:szCs w:val="22"/>
        </w:rPr>
      </w:pPr>
      <w:r w:rsidRPr="00490F53">
        <w:rPr>
          <w:rFonts w:ascii="Futura Bk BT" w:hAnsi="Futura Bk BT"/>
          <w:szCs w:val="22"/>
        </w:rPr>
        <w:t>REFERENCES</w:t>
      </w:r>
    </w:p>
    <w:p w14:paraId="350F8A2C" w14:textId="77777777" w:rsidR="00C5328F" w:rsidRPr="00490F53" w:rsidRDefault="00C5328F" w:rsidP="009556AE">
      <w:pPr>
        <w:pStyle w:val="PR1"/>
        <w:tabs>
          <w:tab w:val="left" w:pos="2340"/>
        </w:tabs>
        <w:rPr>
          <w:rFonts w:ascii="Futura Bk BT" w:hAnsi="Futura Bk BT"/>
          <w:iCs/>
          <w:szCs w:val="22"/>
        </w:rPr>
      </w:pPr>
      <w:r w:rsidRPr="00490F53">
        <w:rPr>
          <w:rFonts w:ascii="Futura Bk BT" w:hAnsi="Futura Bk BT"/>
          <w:iCs/>
          <w:szCs w:val="22"/>
        </w:rPr>
        <w:t>Reference Standards:</w:t>
      </w:r>
    </w:p>
    <w:p w14:paraId="30347DB9" w14:textId="77777777" w:rsidR="009556AE" w:rsidRPr="00490F53" w:rsidRDefault="00D34E4F" w:rsidP="00192A47">
      <w:pPr>
        <w:pStyle w:val="PR2"/>
        <w:spacing w:before="240"/>
        <w:rPr>
          <w:rFonts w:ascii="Futura Bk BT" w:hAnsi="Futura Bk BT"/>
          <w:szCs w:val="22"/>
        </w:rPr>
      </w:pPr>
      <w:r w:rsidRPr="00490F53">
        <w:rPr>
          <w:rFonts w:ascii="Futura Bk BT" w:hAnsi="Futura Bk BT"/>
          <w:szCs w:val="22"/>
        </w:rPr>
        <w:t>Conformance European</w:t>
      </w:r>
      <w:r w:rsidR="009556AE" w:rsidRPr="00490F53">
        <w:rPr>
          <w:rFonts w:ascii="Futura Bk BT" w:hAnsi="Futura Bk BT"/>
          <w:szCs w:val="22"/>
        </w:rPr>
        <w:t xml:space="preserve"> (</w:t>
      </w:r>
      <w:r w:rsidRPr="00977420">
        <w:rPr>
          <w:rFonts w:ascii="Futura Bk BT" w:hAnsi="Futura Bk BT"/>
          <w:szCs w:val="22"/>
        </w:rPr>
        <w:t>CE</w:t>
      </w:r>
      <w:r w:rsidR="009556AE" w:rsidRPr="00BF64E3">
        <w:rPr>
          <w:rFonts w:ascii="Futura Bk BT" w:hAnsi="Futura Bk BT"/>
          <w:szCs w:val="22"/>
        </w:rPr>
        <w:t>)</w:t>
      </w:r>
      <w:r w:rsidR="00382481">
        <w:rPr>
          <w:rFonts w:ascii="Futura Bk BT" w:hAnsi="Futura Bk BT"/>
          <w:szCs w:val="22"/>
        </w:rPr>
        <w:t>:</w:t>
      </w:r>
      <w:r w:rsidR="000705A5" w:rsidRPr="00490F53">
        <w:rPr>
          <w:rFonts w:ascii="Futura Bk BT" w:hAnsi="Futura Bk BT"/>
          <w:szCs w:val="22"/>
        </w:rPr>
        <w:t xml:space="preserve"> EMC</w:t>
      </w:r>
    </w:p>
    <w:p w14:paraId="68C7DD79" w14:textId="77777777" w:rsidR="000705A5" w:rsidRPr="00BF64E3" w:rsidRDefault="000705A5" w:rsidP="00BF64E3">
      <w:pPr>
        <w:pStyle w:val="PR3"/>
        <w:rPr>
          <w:rFonts w:ascii="Futura Bk BT" w:hAnsi="Futura Bk BT"/>
          <w:szCs w:val="22"/>
        </w:rPr>
      </w:pPr>
      <w:r w:rsidRPr="00BF64E3">
        <w:rPr>
          <w:rFonts w:ascii="Futura Bk BT" w:hAnsi="Futura Bk BT"/>
          <w:szCs w:val="22"/>
        </w:rPr>
        <w:t>Emissions:</w:t>
      </w:r>
      <w:r w:rsidRPr="00490F53">
        <w:rPr>
          <w:rFonts w:ascii="Futura Bk BT" w:hAnsi="Futura Bk BT"/>
          <w:szCs w:val="22"/>
        </w:rPr>
        <w:tab/>
      </w:r>
      <w:r w:rsidRPr="00BF64E3">
        <w:rPr>
          <w:rFonts w:ascii="Futura Bk BT" w:hAnsi="Futura Bk BT"/>
          <w:szCs w:val="22"/>
        </w:rPr>
        <w:t>EN61326-1:2007, FCC Part 15B and ICES-00</w:t>
      </w:r>
    </w:p>
    <w:p w14:paraId="56885ECC" w14:textId="77777777" w:rsidR="000705A5" w:rsidRPr="00BF64E3" w:rsidRDefault="000705A5" w:rsidP="00BF64E3">
      <w:pPr>
        <w:pStyle w:val="PR3"/>
        <w:rPr>
          <w:rFonts w:ascii="Futura Bk BT" w:hAnsi="Futura Bk BT"/>
          <w:szCs w:val="22"/>
        </w:rPr>
      </w:pPr>
      <w:r w:rsidRPr="00BF64E3">
        <w:rPr>
          <w:rFonts w:ascii="Futura Bk BT" w:hAnsi="Futura Bk BT"/>
          <w:szCs w:val="22"/>
        </w:rPr>
        <w:t xml:space="preserve">Immunity: </w:t>
      </w:r>
      <w:r w:rsidRPr="00490F53">
        <w:rPr>
          <w:rFonts w:ascii="Futura Bk BT" w:hAnsi="Futura Bk BT"/>
          <w:szCs w:val="22"/>
        </w:rPr>
        <w:tab/>
      </w:r>
      <w:r w:rsidRPr="00BF64E3">
        <w:rPr>
          <w:rFonts w:ascii="Futura Bk BT" w:hAnsi="Futura Bk BT"/>
          <w:szCs w:val="22"/>
        </w:rPr>
        <w:t>EN61326-1:2006</w:t>
      </w:r>
    </w:p>
    <w:p w14:paraId="48A98AE8" w14:textId="77777777" w:rsidR="00E54D52" w:rsidRPr="00BF64E3" w:rsidRDefault="00E54D52" w:rsidP="00C5328F">
      <w:pPr>
        <w:pStyle w:val="PR2"/>
        <w:spacing w:before="240"/>
        <w:rPr>
          <w:rFonts w:ascii="Futura Bk BT" w:hAnsi="Futura Bk BT"/>
          <w:szCs w:val="22"/>
        </w:rPr>
      </w:pPr>
      <w:r w:rsidRPr="00BF64E3">
        <w:rPr>
          <w:rFonts w:ascii="Futura Bk BT" w:hAnsi="Futura Bk BT"/>
          <w:szCs w:val="22"/>
        </w:rPr>
        <w:t>Canadian Standards Association (CSA)</w:t>
      </w:r>
    </w:p>
    <w:p w14:paraId="2B42B51B" w14:textId="77777777" w:rsidR="000705A5" w:rsidRDefault="00382481" w:rsidP="00BF64E3">
      <w:pPr>
        <w:pStyle w:val="PR3"/>
        <w:rPr>
          <w:rFonts w:ascii="Futura Bk BT" w:hAnsi="Futura Bk BT"/>
        </w:rPr>
      </w:pPr>
      <w:r w:rsidRPr="00BC5EB6">
        <w:rPr>
          <w:rFonts w:ascii="Futura Bk BT" w:hAnsi="Futura Bk BT"/>
          <w:szCs w:val="22"/>
        </w:rPr>
        <w:t>Safety</w:t>
      </w:r>
      <w:r>
        <w:rPr>
          <w:rFonts w:ascii="Futura Bk BT" w:hAnsi="Futura Bk BT"/>
          <w:szCs w:val="22"/>
        </w:rPr>
        <w:t>:</w:t>
      </w:r>
      <w:r w:rsidRPr="00490F53">
        <w:rPr>
          <w:rFonts w:ascii="Futura Bk BT" w:hAnsi="Futura Bk BT"/>
        </w:rPr>
        <w:t xml:space="preserve"> </w:t>
      </w:r>
      <w:r>
        <w:rPr>
          <w:rFonts w:ascii="Futura Bk BT" w:hAnsi="Futura Bk BT"/>
        </w:rPr>
        <w:tab/>
      </w:r>
      <w:r w:rsidR="005D2A67" w:rsidRPr="00490F53">
        <w:rPr>
          <w:rFonts w:ascii="Futura Bk BT" w:hAnsi="Futura Bk BT"/>
        </w:rPr>
        <w:t>CAN/CSA C22.2 N</w:t>
      </w:r>
      <w:r w:rsidR="000705A5">
        <w:rPr>
          <w:rFonts w:ascii="Futura Bk BT" w:hAnsi="Futura Bk BT"/>
        </w:rPr>
        <w:t>O</w:t>
      </w:r>
      <w:r w:rsidR="005D2A67" w:rsidRPr="00490F53">
        <w:rPr>
          <w:rFonts w:ascii="Futura Bk BT" w:hAnsi="Futura Bk BT"/>
        </w:rPr>
        <w:t>.</w:t>
      </w:r>
      <w:r w:rsidR="000705A5">
        <w:rPr>
          <w:rFonts w:ascii="Futura Bk BT" w:hAnsi="Futura Bk BT"/>
        </w:rPr>
        <w:t xml:space="preserve"> </w:t>
      </w:r>
      <w:r w:rsidR="000705A5" w:rsidRPr="00490F53">
        <w:rPr>
          <w:rFonts w:ascii="Futura Bk BT" w:hAnsi="Futura Bk BT"/>
        </w:rPr>
        <w:t>61010-1-12</w:t>
      </w:r>
    </w:p>
    <w:p w14:paraId="392AA9F2" w14:textId="77777777" w:rsidR="005D2A67" w:rsidRPr="00BF64E3" w:rsidRDefault="00382481" w:rsidP="00BF64E3">
      <w:pPr>
        <w:pStyle w:val="PR3"/>
        <w:rPr>
          <w:rFonts w:ascii="Futura Bk BT" w:hAnsi="Futura Bk BT"/>
        </w:rPr>
      </w:pPr>
      <w:r w:rsidRPr="00BC5EB6">
        <w:rPr>
          <w:rFonts w:ascii="Futura Bk BT" w:hAnsi="Futura Bk BT"/>
          <w:szCs w:val="22"/>
        </w:rPr>
        <w:t>Safety</w:t>
      </w:r>
      <w:r>
        <w:rPr>
          <w:rFonts w:ascii="Futura Bk BT" w:hAnsi="Futura Bk BT"/>
        </w:rPr>
        <w:t>:</w:t>
      </w:r>
      <w:r>
        <w:rPr>
          <w:rFonts w:ascii="Futura Bk BT" w:hAnsi="Futura Bk BT"/>
        </w:rPr>
        <w:tab/>
      </w:r>
      <w:r w:rsidR="000705A5" w:rsidRPr="00490F53">
        <w:rPr>
          <w:rFonts w:ascii="Futura Bk BT" w:hAnsi="Futura Bk BT"/>
        </w:rPr>
        <w:t>CAN/CSA C22.2 N</w:t>
      </w:r>
      <w:r w:rsidR="000705A5">
        <w:rPr>
          <w:rFonts w:ascii="Futura Bk BT" w:hAnsi="Futura Bk BT"/>
        </w:rPr>
        <w:t>O</w:t>
      </w:r>
      <w:r w:rsidR="000705A5" w:rsidRPr="00490F53">
        <w:rPr>
          <w:rFonts w:ascii="Futura Bk BT" w:hAnsi="Futura Bk BT"/>
        </w:rPr>
        <w:t>.</w:t>
      </w:r>
      <w:r w:rsidR="000705A5">
        <w:rPr>
          <w:rFonts w:ascii="Futura Bk BT" w:hAnsi="Futura Bk BT"/>
        </w:rPr>
        <w:t xml:space="preserve"> </w:t>
      </w:r>
      <w:r w:rsidR="000705A5" w:rsidRPr="00490F53">
        <w:rPr>
          <w:rFonts w:ascii="Futura Bk BT" w:hAnsi="Futura Bk BT"/>
        </w:rPr>
        <w:t>61010-2-030-12</w:t>
      </w:r>
      <w:r w:rsidR="005D2A67" w:rsidRPr="00490F53">
        <w:rPr>
          <w:rFonts w:ascii="Futura Bk BT" w:hAnsi="Futura Bk BT"/>
        </w:rPr>
        <w:t xml:space="preserve"> </w:t>
      </w:r>
    </w:p>
    <w:p w14:paraId="34C67A4A" w14:textId="77777777" w:rsidR="00D34E4F" w:rsidRPr="00C5328F" w:rsidRDefault="00D34E4F" w:rsidP="00C5328F">
      <w:pPr>
        <w:pStyle w:val="PR2"/>
        <w:spacing w:before="240"/>
        <w:rPr>
          <w:rFonts w:ascii="Futura Bk BT" w:hAnsi="Futura Bk BT"/>
        </w:rPr>
      </w:pPr>
      <w:r w:rsidRPr="00C5328F">
        <w:rPr>
          <w:rFonts w:ascii="Futura Bk BT" w:hAnsi="Futura Bk BT"/>
        </w:rPr>
        <w:t>Underwriters Laboratory (UL)</w:t>
      </w:r>
      <w:r w:rsidR="000D0139" w:rsidRPr="00C5328F">
        <w:rPr>
          <w:rFonts w:ascii="Futura Bk BT" w:hAnsi="Futura Bk BT"/>
        </w:rPr>
        <w:t>:</w:t>
      </w:r>
      <w:r w:rsidR="000705A5" w:rsidRPr="000705A5">
        <w:rPr>
          <w:rFonts w:ascii="Futura Bk BT" w:hAnsi="Futura Bk BT"/>
        </w:rPr>
        <w:t xml:space="preserve"> </w:t>
      </w:r>
      <w:r w:rsidR="000705A5">
        <w:rPr>
          <w:rFonts w:ascii="Futura Bk BT" w:hAnsi="Futura Bk BT"/>
        </w:rPr>
        <w:t>Safety</w:t>
      </w:r>
    </w:p>
    <w:p w14:paraId="3D4E2666" w14:textId="77777777" w:rsidR="000705A5" w:rsidRDefault="00382481" w:rsidP="00C2453B">
      <w:pPr>
        <w:pStyle w:val="PR3"/>
        <w:jc w:val="left"/>
        <w:rPr>
          <w:rFonts w:ascii="Futura Bk BT" w:hAnsi="Futura Bk BT"/>
        </w:rPr>
      </w:pPr>
      <w:r w:rsidRPr="00BC5EB6">
        <w:rPr>
          <w:rFonts w:ascii="Futura Bk BT" w:hAnsi="Futura Bk BT"/>
          <w:szCs w:val="22"/>
        </w:rPr>
        <w:t>Safety</w:t>
      </w:r>
      <w:r>
        <w:rPr>
          <w:rFonts w:ascii="Futura Bk BT" w:hAnsi="Futura Bk BT"/>
          <w:szCs w:val="22"/>
        </w:rPr>
        <w:t>:</w:t>
      </w:r>
      <w:r>
        <w:rPr>
          <w:rFonts w:ascii="Futura Bk BT" w:hAnsi="Futura Bk BT"/>
        </w:rPr>
        <w:tab/>
      </w:r>
      <w:r w:rsidR="000D0139" w:rsidRPr="00C5328F">
        <w:rPr>
          <w:rFonts w:ascii="Futura Bk BT" w:hAnsi="Futura Bk BT"/>
        </w:rPr>
        <w:t>UL 61010</w:t>
      </w:r>
      <w:r w:rsidR="000705A5">
        <w:rPr>
          <w:rFonts w:ascii="Futura Bk BT" w:hAnsi="Futura Bk BT"/>
        </w:rPr>
        <w:t>-1:2012</w:t>
      </w:r>
    </w:p>
    <w:p w14:paraId="7A23F5C3" w14:textId="77777777" w:rsidR="000D0139" w:rsidRPr="00C5328F" w:rsidRDefault="00382481" w:rsidP="00C2453B">
      <w:pPr>
        <w:pStyle w:val="PR3"/>
        <w:jc w:val="left"/>
        <w:rPr>
          <w:rFonts w:ascii="Futura Bk BT" w:hAnsi="Futura Bk BT"/>
        </w:rPr>
      </w:pPr>
      <w:r w:rsidRPr="00BC5EB6">
        <w:rPr>
          <w:rFonts w:ascii="Futura Bk BT" w:hAnsi="Futura Bk BT"/>
          <w:szCs w:val="22"/>
        </w:rPr>
        <w:lastRenderedPageBreak/>
        <w:t>Safety</w:t>
      </w:r>
      <w:r>
        <w:rPr>
          <w:rFonts w:ascii="Futura Bk BT" w:hAnsi="Futura Bk BT"/>
          <w:szCs w:val="22"/>
        </w:rPr>
        <w:t>:</w:t>
      </w:r>
      <w:r>
        <w:rPr>
          <w:rFonts w:ascii="Futura Bk BT" w:hAnsi="Futura Bk BT"/>
        </w:rPr>
        <w:tab/>
      </w:r>
      <w:r w:rsidR="000705A5">
        <w:rPr>
          <w:rFonts w:ascii="Futura Bk BT" w:hAnsi="Futura Bk BT"/>
        </w:rPr>
        <w:t>UL 61010-2-030:2012</w:t>
      </w:r>
    </w:p>
    <w:p w14:paraId="50982A75" w14:textId="77777777" w:rsidR="005A7DB3" w:rsidRPr="00C5328F" w:rsidRDefault="005A7DB3" w:rsidP="00C5328F">
      <w:pPr>
        <w:pStyle w:val="PR2"/>
        <w:spacing w:before="240"/>
        <w:rPr>
          <w:rFonts w:ascii="Futura Bk BT" w:hAnsi="Futura Bk BT"/>
        </w:rPr>
      </w:pPr>
      <w:r w:rsidRPr="00C5328F">
        <w:rPr>
          <w:rFonts w:ascii="Futura Bk BT" w:hAnsi="Futura Bk BT"/>
        </w:rPr>
        <w:t>International Organization for Standardization (ISO)</w:t>
      </w:r>
    </w:p>
    <w:p w14:paraId="78A1A4A4" w14:textId="77777777" w:rsidR="00306233" w:rsidRPr="00C5328F" w:rsidRDefault="00CB2581" w:rsidP="00C5328F">
      <w:pPr>
        <w:pStyle w:val="PR3"/>
        <w:spacing w:before="240"/>
        <w:rPr>
          <w:rFonts w:ascii="Futura Bk BT" w:hAnsi="Futura Bk BT"/>
        </w:rPr>
      </w:pPr>
      <w:r>
        <w:rPr>
          <w:rFonts w:ascii="Futura Bk BT" w:hAnsi="Futura Bk BT"/>
        </w:rPr>
        <w:t>ISO 9001</w:t>
      </w:r>
      <w:r w:rsidR="00306233" w:rsidRPr="00C5328F">
        <w:rPr>
          <w:rFonts w:ascii="Futura Bk BT" w:hAnsi="Futura Bk BT"/>
        </w:rPr>
        <w:t>:  Quality management systems – Requirements</w:t>
      </w:r>
      <w:r w:rsidR="006676C9">
        <w:rPr>
          <w:rFonts w:ascii="Futura Bk BT" w:hAnsi="Futura Bk BT"/>
        </w:rPr>
        <w:t xml:space="preserve"> for quality of manufactured goods</w:t>
      </w:r>
      <w:r w:rsidR="00306233" w:rsidRPr="00C5328F">
        <w:rPr>
          <w:rFonts w:ascii="Futura Bk BT" w:hAnsi="Futura Bk BT"/>
        </w:rPr>
        <w:t xml:space="preserve">.   </w:t>
      </w:r>
    </w:p>
    <w:p w14:paraId="6C36151F" w14:textId="77777777" w:rsidR="00611E4B" w:rsidRPr="00C5328F" w:rsidRDefault="00611E4B" w:rsidP="00C5328F">
      <w:pPr>
        <w:pStyle w:val="PR2"/>
        <w:spacing w:before="240"/>
        <w:rPr>
          <w:rFonts w:ascii="Futura Bk BT" w:hAnsi="Futura Bk BT"/>
        </w:rPr>
      </w:pPr>
      <w:r w:rsidRPr="00C5328F">
        <w:rPr>
          <w:rFonts w:ascii="Futura Bk BT" w:hAnsi="Futura Bk BT"/>
        </w:rPr>
        <w:t>National Electric Code (NEC)</w:t>
      </w:r>
    </w:p>
    <w:p w14:paraId="71D535AD" w14:textId="77777777" w:rsidR="00306233" w:rsidRPr="00C5328F" w:rsidRDefault="00306233" w:rsidP="00C5328F">
      <w:pPr>
        <w:pStyle w:val="PR2"/>
        <w:rPr>
          <w:rFonts w:ascii="Futura Bk BT" w:hAnsi="Futura Bk BT"/>
        </w:rPr>
      </w:pPr>
      <w:r w:rsidRPr="00C5328F">
        <w:rPr>
          <w:rFonts w:ascii="Futura Bk BT" w:hAnsi="Futura Bk BT"/>
        </w:rPr>
        <w:t>National Fire Protection Association (NFPA):</w:t>
      </w:r>
    </w:p>
    <w:p w14:paraId="1B7931F3" w14:textId="77777777" w:rsidR="00306233" w:rsidRDefault="00306233" w:rsidP="00C5328F">
      <w:pPr>
        <w:pStyle w:val="PR2"/>
        <w:tabs>
          <w:tab w:val="left" w:pos="2340"/>
        </w:tabs>
        <w:outlineLvl w:val="9"/>
        <w:rPr>
          <w:rFonts w:ascii="Futura Bk BT" w:hAnsi="Futura Bk BT"/>
          <w:iCs/>
          <w:szCs w:val="22"/>
        </w:rPr>
      </w:pPr>
      <w:r>
        <w:rPr>
          <w:rFonts w:ascii="Futura Bk BT" w:hAnsi="Futura Bk BT"/>
          <w:iCs/>
          <w:szCs w:val="22"/>
        </w:rPr>
        <w:t>NFPA 70:  National Electric Code.</w:t>
      </w:r>
    </w:p>
    <w:p w14:paraId="137DF3BF" w14:textId="77777777" w:rsidR="00ED334E" w:rsidRDefault="00ED334E" w:rsidP="00C5328F">
      <w:pPr>
        <w:pStyle w:val="PR2"/>
        <w:tabs>
          <w:tab w:val="left" w:pos="2340"/>
        </w:tabs>
        <w:outlineLvl w:val="9"/>
        <w:rPr>
          <w:rFonts w:ascii="Futura Bk BT" w:hAnsi="Futura Bk BT"/>
          <w:iCs/>
          <w:szCs w:val="22"/>
        </w:rPr>
      </w:pPr>
      <w:proofErr w:type="spellStart"/>
      <w:r>
        <w:rPr>
          <w:rFonts w:ascii="Futura Bk BT" w:hAnsi="Futura Bk BT"/>
          <w:iCs/>
          <w:szCs w:val="22"/>
        </w:rPr>
        <w:t>cTUVus</w:t>
      </w:r>
      <w:proofErr w:type="spellEnd"/>
      <w:r w:rsidR="000705A5">
        <w:rPr>
          <w:rFonts w:ascii="Futura Bk BT" w:hAnsi="Futura Bk BT"/>
          <w:iCs/>
          <w:szCs w:val="22"/>
        </w:rPr>
        <w:t xml:space="preserve"> </w:t>
      </w:r>
    </w:p>
    <w:p w14:paraId="61FCB044" w14:textId="77777777" w:rsidR="00753978" w:rsidRPr="004D44F8" w:rsidRDefault="00B021DC" w:rsidP="00033456">
      <w:pPr>
        <w:pStyle w:val="PR1"/>
        <w:keepNext/>
        <w:tabs>
          <w:tab w:val="left" w:pos="2340"/>
        </w:tabs>
        <w:rPr>
          <w:rFonts w:ascii="Futura Bk BT" w:hAnsi="Futura Bk BT"/>
          <w:iCs/>
          <w:szCs w:val="22"/>
        </w:rPr>
      </w:pPr>
      <w:r>
        <w:rPr>
          <w:rFonts w:ascii="Futura Bk BT" w:hAnsi="Futura Bk BT"/>
          <w:iCs/>
          <w:szCs w:val="22"/>
        </w:rPr>
        <w:t>Definitions:</w:t>
      </w:r>
    </w:p>
    <w:p w14:paraId="3602FE4A" w14:textId="23C3AB7D" w:rsidR="00DE120E" w:rsidRDefault="00B021DC" w:rsidP="002F212F">
      <w:pPr>
        <w:pStyle w:val="PR2"/>
        <w:tabs>
          <w:tab w:val="left" w:pos="2340"/>
        </w:tabs>
        <w:spacing w:before="240"/>
        <w:outlineLvl w:val="9"/>
        <w:rPr>
          <w:rFonts w:ascii="Futura Bk BT" w:hAnsi="Futura Bk BT"/>
          <w:iCs/>
          <w:szCs w:val="22"/>
        </w:rPr>
      </w:pPr>
      <w:r>
        <w:rPr>
          <w:rFonts w:ascii="Futura Bk BT" w:hAnsi="Futura Bk BT"/>
          <w:iCs/>
          <w:szCs w:val="22"/>
        </w:rPr>
        <w:t xml:space="preserve">Battery:  </w:t>
      </w:r>
      <w:r w:rsidR="00165C52">
        <w:rPr>
          <w:rFonts w:ascii="Futura Bk BT" w:hAnsi="Futura Bk BT"/>
          <w:iCs/>
          <w:szCs w:val="22"/>
        </w:rPr>
        <w:t xml:space="preserve">A DC electrical storage system consisting of </w:t>
      </w:r>
      <w:r w:rsidR="00F75A14">
        <w:rPr>
          <w:rFonts w:ascii="Futura Bk BT" w:hAnsi="Futura Bk BT"/>
          <w:iCs/>
          <w:szCs w:val="22"/>
        </w:rPr>
        <w:t xml:space="preserve">cells or </w:t>
      </w:r>
      <w:r w:rsidR="00D01C98">
        <w:rPr>
          <w:rFonts w:ascii="Futura Bk BT" w:hAnsi="Futura Bk BT"/>
          <w:iCs/>
          <w:szCs w:val="22"/>
        </w:rPr>
        <w:t>container</w:t>
      </w:r>
      <w:r w:rsidR="00F75A14">
        <w:rPr>
          <w:rFonts w:ascii="Futura Bk BT" w:hAnsi="Futura Bk BT"/>
          <w:iCs/>
          <w:szCs w:val="22"/>
        </w:rPr>
        <w:t>s connected in series to achieve the required DC voltage</w:t>
      </w:r>
      <w:r w:rsidR="00165C52">
        <w:rPr>
          <w:rFonts w:ascii="Futura Bk BT" w:hAnsi="Futura Bk BT"/>
          <w:iCs/>
          <w:szCs w:val="22"/>
        </w:rPr>
        <w:t>.  Strings are connected in parallel</w:t>
      </w:r>
      <w:r w:rsidR="00F75A14">
        <w:rPr>
          <w:rFonts w:ascii="Futura Bk BT" w:hAnsi="Futura Bk BT"/>
          <w:iCs/>
          <w:szCs w:val="22"/>
        </w:rPr>
        <w:t xml:space="preserve"> to achieve the required back up time</w:t>
      </w:r>
      <w:r w:rsidR="00165C52">
        <w:rPr>
          <w:rFonts w:ascii="Futura Bk BT" w:hAnsi="Futura Bk BT"/>
          <w:iCs/>
          <w:szCs w:val="22"/>
        </w:rPr>
        <w:t>.</w:t>
      </w:r>
    </w:p>
    <w:p w14:paraId="2BE231B4" w14:textId="43519B26" w:rsidR="009A5871" w:rsidRDefault="009A5871" w:rsidP="009A5871">
      <w:pPr>
        <w:pStyle w:val="PR2"/>
        <w:tabs>
          <w:tab w:val="left" w:pos="2340"/>
        </w:tabs>
        <w:outlineLvl w:val="9"/>
        <w:rPr>
          <w:rFonts w:ascii="Futura Bk BT" w:hAnsi="Futura Bk BT"/>
          <w:iCs/>
          <w:szCs w:val="22"/>
        </w:rPr>
      </w:pPr>
      <w:r>
        <w:rPr>
          <w:rFonts w:ascii="Futura Bk BT" w:hAnsi="Futura Bk BT"/>
          <w:iCs/>
          <w:szCs w:val="22"/>
        </w:rPr>
        <w:t xml:space="preserve">String:  </w:t>
      </w:r>
      <w:r w:rsidR="00B9157E">
        <w:rPr>
          <w:rFonts w:ascii="Futura Bk BT" w:hAnsi="Futura Bk BT"/>
          <w:iCs/>
          <w:szCs w:val="22"/>
        </w:rPr>
        <w:t xml:space="preserve">A sub-division of a </w:t>
      </w:r>
      <w:r w:rsidR="00C5328F">
        <w:rPr>
          <w:rFonts w:ascii="Futura Bk BT" w:hAnsi="Futura Bk BT"/>
          <w:iCs/>
          <w:szCs w:val="22"/>
        </w:rPr>
        <w:t>b</w:t>
      </w:r>
      <w:r w:rsidR="00B9157E">
        <w:rPr>
          <w:rFonts w:ascii="Futura Bk BT" w:hAnsi="Futura Bk BT"/>
          <w:iCs/>
          <w:szCs w:val="22"/>
        </w:rPr>
        <w:t>attery</w:t>
      </w:r>
      <w:r>
        <w:rPr>
          <w:rFonts w:ascii="Futura Bk BT" w:hAnsi="Futura Bk BT"/>
          <w:iCs/>
          <w:szCs w:val="22"/>
        </w:rPr>
        <w:t>.</w:t>
      </w:r>
      <w:r w:rsidR="00B9157E">
        <w:rPr>
          <w:rFonts w:ascii="Futura Bk BT" w:hAnsi="Futura Bk BT"/>
          <w:iCs/>
          <w:szCs w:val="22"/>
        </w:rPr>
        <w:t xml:space="preserve">  </w:t>
      </w:r>
      <w:r w:rsidR="00165C52">
        <w:rPr>
          <w:rFonts w:ascii="Futura Bk BT" w:hAnsi="Futura Bk BT"/>
          <w:iCs/>
          <w:szCs w:val="22"/>
        </w:rPr>
        <w:t xml:space="preserve">A group of </w:t>
      </w:r>
      <w:r w:rsidR="00C5328F">
        <w:rPr>
          <w:rFonts w:ascii="Futura Bk BT" w:hAnsi="Futura Bk BT"/>
          <w:iCs/>
          <w:szCs w:val="22"/>
        </w:rPr>
        <w:t>c</w:t>
      </w:r>
      <w:r w:rsidR="00165C52">
        <w:rPr>
          <w:rFonts w:ascii="Futura Bk BT" w:hAnsi="Futura Bk BT"/>
          <w:iCs/>
          <w:szCs w:val="22"/>
        </w:rPr>
        <w:t xml:space="preserve">ells or </w:t>
      </w:r>
      <w:r w:rsidR="00D01C98">
        <w:rPr>
          <w:rFonts w:ascii="Futura Bk BT" w:hAnsi="Futura Bk BT"/>
          <w:iCs/>
          <w:szCs w:val="22"/>
        </w:rPr>
        <w:t>container</w:t>
      </w:r>
      <w:r w:rsidR="00165C52">
        <w:rPr>
          <w:rFonts w:ascii="Futura Bk BT" w:hAnsi="Futura Bk BT"/>
          <w:iCs/>
          <w:szCs w:val="22"/>
        </w:rPr>
        <w:t>s connected in series.</w:t>
      </w:r>
      <w:r w:rsidR="00B9157E">
        <w:rPr>
          <w:rFonts w:ascii="Futura Bk BT" w:hAnsi="Futura Bk BT"/>
          <w:iCs/>
          <w:szCs w:val="22"/>
        </w:rPr>
        <w:t xml:space="preserve">  </w:t>
      </w:r>
    </w:p>
    <w:p w14:paraId="1F99918C" w14:textId="2CB9D327" w:rsidR="00B9157E" w:rsidRDefault="00D01C98" w:rsidP="009A5871">
      <w:pPr>
        <w:pStyle w:val="PR2"/>
        <w:tabs>
          <w:tab w:val="left" w:pos="2340"/>
        </w:tabs>
        <w:outlineLvl w:val="9"/>
        <w:rPr>
          <w:rFonts w:ascii="Futura Bk BT" w:hAnsi="Futura Bk BT"/>
          <w:iCs/>
          <w:szCs w:val="22"/>
        </w:rPr>
      </w:pPr>
      <w:r>
        <w:rPr>
          <w:rFonts w:ascii="Futura Bk BT" w:hAnsi="Futura Bk BT"/>
          <w:iCs/>
          <w:szCs w:val="22"/>
        </w:rPr>
        <w:t>Container</w:t>
      </w:r>
      <w:r w:rsidR="00B9157E">
        <w:rPr>
          <w:rFonts w:ascii="Futura Bk BT" w:hAnsi="Futura Bk BT"/>
          <w:iCs/>
          <w:szCs w:val="22"/>
        </w:rPr>
        <w:t>:</w:t>
      </w:r>
      <w:r w:rsidR="00165C52">
        <w:rPr>
          <w:rFonts w:ascii="Futura Bk BT" w:hAnsi="Futura Bk BT"/>
          <w:iCs/>
          <w:szCs w:val="22"/>
        </w:rPr>
        <w:t xml:space="preserve">  A housing which contains multiple cells.</w:t>
      </w:r>
    </w:p>
    <w:p w14:paraId="61716274" w14:textId="6FE64A8B" w:rsidR="00B9157E" w:rsidRDefault="00B9157E" w:rsidP="009A5871">
      <w:pPr>
        <w:pStyle w:val="PR2"/>
        <w:tabs>
          <w:tab w:val="left" w:pos="2340"/>
        </w:tabs>
        <w:outlineLvl w:val="9"/>
        <w:rPr>
          <w:rFonts w:ascii="Futura Bk BT" w:hAnsi="Futura Bk BT"/>
          <w:iCs/>
          <w:szCs w:val="22"/>
        </w:rPr>
      </w:pPr>
      <w:r>
        <w:rPr>
          <w:rFonts w:ascii="Futura Bk BT" w:hAnsi="Futura Bk BT"/>
          <w:iCs/>
          <w:szCs w:val="22"/>
        </w:rPr>
        <w:t>Cell:</w:t>
      </w:r>
      <w:r w:rsidR="00165C52">
        <w:rPr>
          <w:rFonts w:ascii="Futura Bk BT" w:hAnsi="Futura Bk BT"/>
          <w:iCs/>
          <w:szCs w:val="22"/>
        </w:rPr>
        <w:t xml:space="preserve">  The basic unit of a </w:t>
      </w:r>
      <w:r w:rsidR="00AE6763">
        <w:rPr>
          <w:rFonts w:ascii="Futura Bk BT" w:hAnsi="Futura Bk BT"/>
          <w:iCs/>
          <w:szCs w:val="22"/>
        </w:rPr>
        <w:t>container</w:t>
      </w:r>
      <w:r w:rsidR="00165C52">
        <w:rPr>
          <w:rFonts w:ascii="Futura Bk BT" w:hAnsi="Futura Bk BT"/>
          <w:iCs/>
          <w:szCs w:val="22"/>
        </w:rPr>
        <w:t xml:space="preserve">, traditionally consisting of lead acid </w:t>
      </w:r>
      <w:r w:rsidR="00AD4F1D">
        <w:rPr>
          <w:rFonts w:ascii="Futura Bk BT" w:hAnsi="Futura Bk BT"/>
          <w:iCs/>
          <w:szCs w:val="22"/>
        </w:rPr>
        <w:t xml:space="preserve">or nickel-cadmium </w:t>
      </w:r>
      <w:r w:rsidR="00165C52">
        <w:rPr>
          <w:rFonts w:ascii="Futura Bk BT" w:hAnsi="Futura Bk BT"/>
          <w:iCs/>
          <w:szCs w:val="22"/>
        </w:rPr>
        <w:t xml:space="preserve">and delivers a nominal </w:t>
      </w:r>
      <w:r w:rsidR="00AD4F1D">
        <w:rPr>
          <w:rFonts w:ascii="Futura Bk BT" w:hAnsi="Futura Bk BT"/>
          <w:iCs/>
          <w:szCs w:val="22"/>
        </w:rPr>
        <w:t xml:space="preserve">1.2 to </w:t>
      </w:r>
      <w:r w:rsidR="00165C52">
        <w:rPr>
          <w:rFonts w:ascii="Futura Bk BT" w:hAnsi="Futura Bk BT"/>
          <w:iCs/>
          <w:szCs w:val="22"/>
        </w:rPr>
        <w:t>2 VDC.</w:t>
      </w:r>
    </w:p>
    <w:p w14:paraId="55DAD7A1" w14:textId="10CF14A0" w:rsidR="009A5871" w:rsidRPr="00C7605A" w:rsidRDefault="009A5871" w:rsidP="009A5871">
      <w:pPr>
        <w:pStyle w:val="PR2"/>
        <w:tabs>
          <w:tab w:val="left" w:pos="2340"/>
        </w:tabs>
        <w:outlineLvl w:val="9"/>
        <w:rPr>
          <w:rFonts w:ascii="Futura Bk BT" w:hAnsi="Futura Bk BT"/>
          <w:iCs/>
          <w:szCs w:val="22"/>
        </w:rPr>
      </w:pPr>
      <w:r w:rsidRPr="00C7605A">
        <w:rPr>
          <w:rFonts w:ascii="Futura Bk BT" w:hAnsi="Futura Bk BT"/>
          <w:iCs/>
          <w:szCs w:val="22"/>
        </w:rPr>
        <w:t xml:space="preserve">Pilot Cell: One </w:t>
      </w:r>
      <w:r w:rsidR="00D01C98">
        <w:rPr>
          <w:rFonts w:ascii="Futura Bk BT" w:hAnsi="Futura Bk BT"/>
          <w:iCs/>
          <w:szCs w:val="22"/>
        </w:rPr>
        <w:t>container</w:t>
      </w:r>
      <w:r w:rsidR="00165C52" w:rsidRPr="00C7605A">
        <w:rPr>
          <w:rFonts w:ascii="Futura Bk BT" w:hAnsi="Futura Bk BT"/>
          <w:iCs/>
          <w:szCs w:val="22"/>
        </w:rPr>
        <w:t xml:space="preserve"> </w:t>
      </w:r>
      <w:r w:rsidRPr="00C7605A">
        <w:rPr>
          <w:rFonts w:ascii="Futura Bk BT" w:hAnsi="Futura Bk BT"/>
          <w:iCs/>
          <w:szCs w:val="22"/>
        </w:rPr>
        <w:t xml:space="preserve">of </w:t>
      </w:r>
      <w:r w:rsidR="001C33CF" w:rsidRPr="00C7605A">
        <w:rPr>
          <w:rFonts w:ascii="Futura Bk BT" w:hAnsi="Futura Bk BT"/>
          <w:iCs/>
          <w:szCs w:val="22"/>
        </w:rPr>
        <w:t>a s</w:t>
      </w:r>
      <w:r w:rsidRPr="00C7605A">
        <w:rPr>
          <w:rFonts w:ascii="Futura Bk BT" w:hAnsi="Futura Bk BT"/>
          <w:iCs/>
          <w:szCs w:val="22"/>
        </w:rPr>
        <w:t>tring selected to obtain temperature readings.</w:t>
      </w:r>
    </w:p>
    <w:p w14:paraId="478F0D03" w14:textId="77777777" w:rsidR="00EC6FAD" w:rsidRPr="004D44F8" w:rsidRDefault="00EC6FAD" w:rsidP="00EC6FAD">
      <w:pPr>
        <w:pStyle w:val="ART"/>
        <w:tabs>
          <w:tab w:val="left" w:pos="2340"/>
        </w:tabs>
        <w:rPr>
          <w:rFonts w:ascii="Futura Bk BT" w:hAnsi="Futura Bk BT"/>
          <w:szCs w:val="22"/>
        </w:rPr>
      </w:pPr>
      <w:r w:rsidRPr="004D44F8">
        <w:rPr>
          <w:rFonts w:ascii="Futura Bk BT" w:hAnsi="Futura Bk BT"/>
          <w:szCs w:val="22"/>
        </w:rPr>
        <w:t>ADMINISTRATIVE REQUIREMENTS</w:t>
      </w:r>
    </w:p>
    <w:p w14:paraId="55F2F78B" w14:textId="77777777" w:rsidR="00EC6FAD" w:rsidRPr="004D44F8" w:rsidRDefault="00EC6FAD" w:rsidP="00EC6FAD">
      <w:pPr>
        <w:pStyle w:val="PR1"/>
        <w:keepLines/>
        <w:rPr>
          <w:rFonts w:ascii="Futura Bk BT" w:hAnsi="Futura Bk BT"/>
          <w:szCs w:val="22"/>
        </w:rPr>
      </w:pPr>
      <w:r w:rsidRPr="004D44F8">
        <w:rPr>
          <w:rFonts w:ascii="Futura Bk BT" w:hAnsi="Futura Bk BT"/>
          <w:szCs w:val="22"/>
        </w:rPr>
        <w:t xml:space="preserve">Pre-installation meeting:  Conduct a pre-installation meeting at the job site attended by Owner, </w:t>
      </w:r>
      <w:r w:rsidR="001C33CF" w:rsidRPr="001C33CF">
        <w:rPr>
          <w:rFonts w:ascii="Futura Bk BT" w:hAnsi="Futura Bk BT"/>
          <w:color w:val="FF0000"/>
          <w:szCs w:val="22"/>
        </w:rPr>
        <w:t>[</w:t>
      </w:r>
      <w:r w:rsidRPr="001C33CF">
        <w:rPr>
          <w:rFonts w:ascii="Futura Bk BT" w:hAnsi="Futura Bk BT"/>
          <w:color w:val="FF0000"/>
          <w:szCs w:val="22"/>
        </w:rPr>
        <w:t>Architect</w:t>
      </w:r>
      <w:r w:rsidR="001C33CF" w:rsidRPr="001C33CF">
        <w:rPr>
          <w:rFonts w:ascii="Futura Bk BT" w:hAnsi="Futura Bk BT"/>
          <w:color w:val="FF0000"/>
          <w:szCs w:val="22"/>
        </w:rPr>
        <w:t>] [Engineer]</w:t>
      </w:r>
      <w:r w:rsidRPr="004D44F8">
        <w:rPr>
          <w:rFonts w:ascii="Futura Bk BT" w:hAnsi="Futura Bk BT"/>
          <w:szCs w:val="22"/>
        </w:rPr>
        <w:t xml:space="preserve">, </w:t>
      </w:r>
      <w:r w:rsidR="00095D7D" w:rsidRPr="004D44F8">
        <w:rPr>
          <w:rFonts w:ascii="Futura Bk BT" w:hAnsi="Futura Bk BT"/>
          <w:szCs w:val="22"/>
        </w:rPr>
        <w:t xml:space="preserve">manufacturer’s technical representative, installer, and contractors </w:t>
      </w:r>
      <w:r w:rsidRPr="004D44F8">
        <w:rPr>
          <w:rFonts w:ascii="Futura Bk BT" w:hAnsi="Futura Bk BT"/>
          <w:szCs w:val="22"/>
        </w:rPr>
        <w:t xml:space="preserve">of related trades.  Coordinate installation, and other requirements specific to the project. </w:t>
      </w:r>
    </w:p>
    <w:p w14:paraId="650F65F6" w14:textId="77777777" w:rsidR="00753978" w:rsidRPr="004D44F8" w:rsidRDefault="00753978" w:rsidP="008B075C">
      <w:pPr>
        <w:pStyle w:val="ART"/>
        <w:tabs>
          <w:tab w:val="left" w:pos="2340"/>
        </w:tabs>
        <w:rPr>
          <w:rFonts w:ascii="Futura Bk BT" w:hAnsi="Futura Bk BT"/>
          <w:szCs w:val="22"/>
        </w:rPr>
      </w:pPr>
      <w:r w:rsidRPr="004D44F8">
        <w:rPr>
          <w:rFonts w:ascii="Futura Bk BT" w:hAnsi="Futura Bk BT"/>
          <w:szCs w:val="22"/>
        </w:rPr>
        <w:t>SUBMITTALS</w:t>
      </w:r>
    </w:p>
    <w:p w14:paraId="1AC77FBC" w14:textId="77777777" w:rsidR="00E06CCA" w:rsidRPr="004D44F8" w:rsidRDefault="00E06CCA" w:rsidP="000D59E2">
      <w:pPr>
        <w:pStyle w:val="PRT"/>
        <w:numPr>
          <w:ilvl w:val="0"/>
          <w:numId w:val="0"/>
        </w:numPr>
        <w:spacing w:before="240"/>
        <w:rPr>
          <w:rFonts w:ascii="Futura Bk BT" w:hAnsi="Futura Bk BT"/>
          <w:i/>
          <w:color w:val="FF0000"/>
          <w:szCs w:val="22"/>
        </w:rPr>
      </w:pPr>
      <w:r w:rsidRPr="004D44F8">
        <w:rPr>
          <w:rFonts w:ascii="Futura Bk BT" w:hAnsi="Futura Bk BT"/>
          <w:i/>
          <w:color w:val="FF0000"/>
          <w:szCs w:val="22"/>
        </w:rPr>
        <w:t>(</w:t>
      </w:r>
      <w:r w:rsidRPr="004D44F8">
        <w:rPr>
          <w:rFonts w:ascii="Futura Bk BT" w:hAnsi="Futura Bk BT"/>
          <w:b/>
          <w:i/>
          <w:color w:val="FF0000"/>
          <w:szCs w:val="22"/>
        </w:rPr>
        <w:t>Specifier Note</w:t>
      </w:r>
      <w:r w:rsidRPr="004D44F8">
        <w:rPr>
          <w:rFonts w:ascii="Futura Bk BT" w:hAnsi="Futura Bk BT"/>
          <w:i/>
          <w:color w:val="FF0000"/>
          <w:szCs w:val="22"/>
        </w:rPr>
        <w:t>: DELETE Submittal Procedures paragraph when not required. Coordinate requirements with Division 01, Section 01 33 00 – Submittal Procedures.)</w:t>
      </w:r>
    </w:p>
    <w:p w14:paraId="727C2251" w14:textId="77777777" w:rsidR="00753978" w:rsidRPr="004D44F8" w:rsidRDefault="00753978" w:rsidP="008B075C">
      <w:pPr>
        <w:pStyle w:val="PR1"/>
        <w:tabs>
          <w:tab w:val="left" w:pos="2340"/>
        </w:tabs>
        <w:outlineLvl w:val="9"/>
        <w:rPr>
          <w:rFonts w:ascii="Futura Bk BT" w:hAnsi="Futura Bk BT"/>
          <w:szCs w:val="22"/>
        </w:rPr>
      </w:pPr>
      <w:r w:rsidRPr="004D44F8">
        <w:rPr>
          <w:rFonts w:ascii="Futura Bk BT" w:hAnsi="Futura Bk BT"/>
          <w:szCs w:val="22"/>
        </w:rPr>
        <w:t xml:space="preserve">Refer to Section </w:t>
      </w:r>
      <w:r w:rsidRPr="004D44F8">
        <w:rPr>
          <w:rFonts w:ascii="Futura Bk BT" w:hAnsi="Futura Bk BT"/>
          <w:color w:val="FF0000"/>
          <w:szCs w:val="22"/>
        </w:rPr>
        <w:t>[01 33 00 Submittal Procedures]</w:t>
      </w:r>
      <w:r w:rsidR="002F212F" w:rsidRPr="004D44F8">
        <w:rPr>
          <w:rFonts w:ascii="Futura Bk BT" w:hAnsi="Futura Bk BT"/>
          <w:color w:val="FF0000"/>
          <w:szCs w:val="22"/>
        </w:rPr>
        <w:t xml:space="preserve"> </w:t>
      </w:r>
      <w:r w:rsidRPr="004D44F8">
        <w:rPr>
          <w:rFonts w:ascii="Futura Bk BT" w:hAnsi="Futura Bk BT"/>
          <w:color w:val="FF0000"/>
          <w:szCs w:val="22"/>
        </w:rPr>
        <w:t xml:space="preserve">[insert section number and title]. </w:t>
      </w:r>
    </w:p>
    <w:p w14:paraId="1F3D6128" w14:textId="77777777" w:rsidR="00753978" w:rsidRPr="004D44F8" w:rsidRDefault="00753978">
      <w:pPr>
        <w:pStyle w:val="PR1"/>
        <w:tabs>
          <w:tab w:val="left" w:pos="2340"/>
        </w:tabs>
        <w:rPr>
          <w:rFonts w:ascii="Futura Bk BT" w:hAnsi="Futura Bk BT"/>
          <w:szCs w:val="22"/>
        </w:rPr>
      </w:pPr>
      <w:r w:rsidRPr="004D44F8">
        <w:rPr>
          <w:rFonts w:ascii="Futura Bk BT" w:hAnsi="Futura Bk BT"/>
          <w:szCs w:val="22"/>
        </w:rPr>
        <w:t>Product Data: Submit manufacturer current technical literature for each type of product.</w:t>
      </w:r>
    </w:p>
    <w:p w14:paraId="10C50C62" w14:textId="77777777" w:rsidR="00446277" w:rsidRPr="004D44F8" w:rsidRDefault="00341291">
      <w:pPr>
        <w:pStyle w:val="PR1"/>
        <w:tabs>
          <w:tab w:val="left" w:pos="2340"/>
        </w:tabs>
        <w:rPr>
          <w:rFonts w:ascii="Futura Bk BT" w:hAnsi="Futura Bk BT"/>
          <w:szCs w:val="22"/>
        </w:rPr>
      </w:pPr>
      <w:r w:rsidRPr="004D44F8">
        <w:rPr>
          <w:rFonts w:ascii="Futura Bk BT" w:hAnsi="Futura Bk BT"/>
          <w:szCs w:val="22"/>
        </w:rPr>
        <w:t>Shop Drawings</w:t>
      </w:r>
      <w:r w:rsidR="00095D7D" w:rsidRPr="004D44F8">
        <w:rPr>
          <w:rFonts w:ascii="Futura Bk BT" w:hAnsi="Futura Bk BT"/>
          <w:szCs w:val="22"/>
        </w:rPr>
        <w:t xml:space="preserve">; </w:t>
      </w:r>
      <w:r w:rsidRPr="004D44F8">
        <w:rPr>
          <w:rFonts w:ascii="Futura Bk BT" w:hAnsi="Futura Bk BT"/>
          <w:szCs w:val="22"/>
        </w:rPr>
        <w:t>Submi</w:t>
      </w:r>
      <w:r w:rsidR="001635AB" w:rsidRPr="004D44F8">
        <w:rPr>
          <w:rFonts w:ascii="Futura Bk BT" w:hAnsi="Futura Bk BT"/>
          <w:szCs w:val="22"/>
        </w:rPr>
        <w:t xml:space="preserve">t detailed drawings </w:t>
      </w:r>
      <w:r w:rsidRPr="004D44F8">
        <w:rPr>
          <w:rFonts w:ascii="Futura Bk BT" w:hAnsi="Futura Bk BT"/>
          <w:szCs w:val="22"/>
        </w:rPr>
        <w:t>showing</w:t>
      </w:r>
      <w:r w:rsidR="00446277" w:rsidRPr="004D44F8">
        <w:rPr>
          <w:rFonts w:ascii="Futura Bk BT" w:hAnsi="Futura Bk BT"/>
          <w:szCs w:val="22"/>
        </w:rPr>
        <w:t>:</w:t>
      </w:r>
    </w:p>
    <w:p w14:paraId="7278BEB3" w14:textId="77777777" w:rsidR="00446277" w:rsidRPr="004D44F8" w:rsidRDefault="00364D54" w:rsidP="00446277">
      <w:pPr>
        <w:pStyle w:val="PR2"/>
        <w:spacing w:before="240"/>
        <w:rPr>
          <w:rFonts w:ascii="Futura Bk BT" w:hAnsi="Futura Bk BT"/>
          <w:szCs w:val="22"/>
        </w:rPr>
      </w:pPr>
      <w:r>
        <w:rPr>
          <w:rFonts w:ascii="Futura Bk BT" w:hAnsi="Futura Bk BT"/>
          <w:szCs w:val="22"/>
        </w:rPr>
        <w:t>Assembly details of standard components</w:t>
      </w:r>
      <w:r w:rsidR="006373D0">
        <w:rPr>
          <w:rFonts w:ascii="Futura Bk BT" w:hAnsi="Futura Bk BT"/>
          <w:szCs w:val="22"/>
        </w:rPr>
        <w:t>.  Indicate necessary dimensions, arrangement of components, clearances and access requirements.</w:t>
      </w:r>
    </w:p>
    <w:p w14:paraId="1D38D496" w14:textId="77777777" w:rsidR="001B69F1" w:rsidRPr="004D44F8" w:rsidRDefault="006373D0" w:rsidP="006373D0">
      <w:pPr>
        <w:pStyle w:val="PR3"/>
        <w:spacing w:before="240"/>
        <w:rPr>
          <w:rFonts w:ascii="Futura Bk BT" w:hAnsi="Futura Bk BT"/>
          <w:szCs w:val="22"/>
        </w:rPr>
      </w:pPr>
      <w:r>
        <w:rPr>
          <w:rFonts w:ascii="Futura Bk BT" w:hAnsi="Futura Bk BT"/>
          <w:szCs w:val="22"/>
        </w:rPr>
        <w:t>Include detailed wiring diagrams for power and control wiring.</w:t>
      </w:r>
    </w:p>
    <w:p w14:paraId="28404633" w14:textId="77777777" w:rsidR="00C7334B" w:rsidRPr="00C7334B" w:rsidRDefault="00C7334B">
      <w:pPr>
        <w:pStyle w:val="PR1"/>
        <w:keepNext/>
        <w:tabs>
          <w:tab w:val="left" w:pos="2340"/>
        </w:tabs>
        <w:rPr>
          <w:rFonts w:ascii="Futura Bk BT" w:hAnsi="Futura Bk BT"/>
          <w:szCs w:val="22"/>
        </w:rPr>
      </w:pPr>
      <w:r w:rsidRPr="00C7334B">
        <w:rPr>
          <w:rFonts w:ascii="Futura Bk BT" w:hAnsi="Futura Bk BT"/>
        </w:rPr>
        <w:lastRenderedPageBreak/>
        <w:t xml:space="preserve">Delegated-Design Submittal:  For </w:t>
      </w:r>
      <w:r>
        <w:rPr>
          <w:rFonts w:ascii="Futura Bk BT" w:hAnsi="Futura Bk BT"/>
        </w:rPr>
        <w:t xml:space="preserve">battery monitoring system </w:t>
      </w:r>
      <w:r w:rsidRPr="00C7334B">
        <w:rPr>
          <w:rFonts w:ascii="Futura Bk BT" w:hAnsi="Futura Bk BT"/>
        </w:rPr>
        <w:t>indicated to comply with performance criteria, including analysis data signed and sealed by the qualified professional engineer responsible for their preparation.</w:t>
      </w:r>
    </w:p>
    <w:p w14:paraId="44D1E5D9" w14:textId="77777777" w:rsidR="00753978" w:rsidRPr="004D44F8" w:rsidRDefault="00753978">
      <w:pPr>
        <w:pStyle w:val="PR1"/>
        <w:keepNext/>
        <w:tabs>
          <w:tab w:val="left" w:pos="2340"/>
        </w:tabs>
        <w:rPr>
          <w:rFonts w:ascii="Futura Bk BT" w:hAnsi="Futura Bk BT"/>
          <w:szCs w:val="22"/>
        </w:rPr>
      </w:pPr>
      <w:r w:rsidRPr="004D44F8">
        <w:rPr>
          <w:rFonts w:ascii="Futura Bk BT" w:hAnsi="Futura Bk BT"/>
          <w:szCs w:val="22"/>
        </w:rPr>
        <w:t>Quality Assurance Submittals</w:t>
      </w:r>
    </w:p>
    <w:p w14:paraId="436B8F12" w14:textId="77777777" w:rsidR="00753978" w:rsidRPr="004D44F8" w:rsidRDefault="00753978" w:rsidP="000D59E2">
      <w:pPr>
        <w:pStyle w:val="PR1"/>
        <w:numPr>
          <w:ilvl w:val="0"/>
          <w:numId w:val="0"/>
        </w:numPr>
        <w:tabs>
          <w:tab w:val="left" w:pos="2340"/>
        </w:tabs>
        <w:jc w:val="left"/>
        <w:rPr>
          <w:rFonts w:ascii="Futura Bk BT" w:hAnsi="Futura Bk BT"/>
          <w:szCs w:val="22"/>
        </w:rPr>
      </w:pPr>
      <w:r w:rsidRPr="004D44F8">
        <w:rPr>
          <w:rFonts w:ascii="Futura Bk BT" w:hAnsi="Futura Bk BT"/>
          <w:i/>
          <w:color w:val="FF0000"/>
          <w:szCs w:val="22"/>
        </w:rPr>
        <w:t>(</w:t>
      </w:r>
      <w:r w:rsidRPr="004D44F8">
        <w:rPr>
          <w:rFonts w:ascii="Futura Bk BT" w:hAnsi="Futura Bk BT"/>
          <w:b/>
          <w:i/>
          <w:color w:val="FF0000"/>
          <w:szCs w:val="22"/>
        </w:rPr>
        <w:t>Specifier Note</w:t>
      </w:r>
      <w:r w:rsidRPr="004D44F8">
        <w:rPr>
          <w:rFonts w:ascii="Futura Bk BT" w:hAnsi="Futura Bk BT"/>
          <w:i/>
          <w:color w:val="FF0000"/>
          <w:szCs w:val="22"/>
        </w:rPr>
        <w:t xml:space="preserve">:  DELETE Design Data, Test Report submittal requirements when </w:t>
      </w:r>
      <w:r w:rsidR="00297EA3" w:rsidRPr="004D44F8">
        <w:rPr>
          <w:rFonts w:ascii="Futura Bk BT" w:hAnsi="Futura Bk BT"/>
          <w:i/>
          <w:color w:val="FF0000"/>
          <w:szCs w:val="22"/>
        </w:rPr>
        <w:t xml:space="preserve">a </w:t>
      </w:r>
      <w:r w:rsidRPr="004D44F8">
        <w:rPr>
          <w:rFonts w:ascii="Futura Bk BT" w:hAnsi="Futura Bk BT"/>
          <w:i/>
          <w:color w:val="FF0000"/>
          <w:szCs w:val="22"/>
        </w:rPr>
        <w:t>propriet</w:t>
      </w:r>
      <w:r w:rsidR="00297EA3" w:rsidRPr="004D44F8">
        <w:rPr>
          <w:rFonts w:ascii="Futura Bk BT" w:hAnsi="Futura Bk BT"/>
          <w:i/>
          <w:color w:val="FF0000"/>
          <w:szCs w:val="22"/>
        </w:rPr>
        <w:t>ar</w:t>
      </w:r>
      <w:r w:rsidRPr="004D44F8">
        <w:rPr>
          <w:rFonts w:ascii="Futura Bk BT" w:hAnsi="Futura Bk BT"/>
          <w:i/>
          <w:color w:val="FF0000"/>
          <w:szCs w:val="22"/>
        </w:rPr>
        <w:t xml:space="preserve">y specification is </w:t>
      </w:r>
      <w:r w:rsidR="00297EA3" w:rsidRPr="004D44F8">
        <w:rPr>
          <w:rFonts w:ascii="Futura Bk BT" w:hAnsi="Futura Bk BT"/>
          <w:i/>
          <w:color w:val="FF0000"/>
          <w:szCs w:val="22"/>
        </w:rPr>
        <w:t>used.</w:t>
      </w:r>
      <w:r w:rsidRPr="004D44F8">
        <w:rPr>
          <w:rFonts w:ascii="Futura Bk BT" w:hAnsi="Futura Bk BT"/>
          <w:i/>
          <w:color w:val="FF0000"/>
          <w:szCs w:val="22"/>
        </w:rPr>
        <w:t xml:space="preserve">  MAINTAIN Design Data, Test Report submittal requirement when other products may be submitted as substitutions.)</w:t>
      </w:r>
    </w:p>
    <w:p w14:paraId="105C8C32" w14:textId="77777777" w:rsidR="00673DEF" w:rsidRPr="004D44F8" w:rsidRDefault="006676C9">
      <w:pPr>
        <w:pStyle w:val="PR2"/>
        <w:tabs>
          <w:tab w:val="left" w:pos="2340"/>
        </w:tabs>
        <w:spacing w:before="240"/>
        <w:rPr>
          <w:rFonts w:ascii="Futura Bk BT" w:hAnsi="Futura Bk BT"/>
          <w:szCs w:val="22"/>
        </w:rPr>
      </w:pPr>
      <w:r w:rsidRPr="004D44F8">
        <w:rPr>
          <w:rFonts w:ascii="Futura Bk BT" w:hAnsi="Futura Bk BT"/>
          <w:szCs w:val="22"/>
        </w:rPr>
        <w:t xml:space="preserve">Manufacturer </w:t>
      </w:r>
      <w:r>
        <w:rPr>
          <w:rFonts w:ascii="Futura Bk BT" w:hAnsi="Futura Bk BT"/>
          <w:szCs w:val="22"/>
        </w:rPr>
        <w:t xml:space="preserve">Installation </w:t>
      </w:r>
      <w:r w:rsidRPr="004D44F8">
        <w:rPr>
          <w:rFonts w:ascii="Futura Bk BT" w:hAnsi="Futura Bk BT"/>
          <w:szCs w:val="22"/>
        </w:rPr>
        <w:t xml:space="preserve">Instructions:  Provide manufacturer’s written installation instructions including proper material storage, and maintenance instructions. </w:t>
      </w:r>
    </w:p>
    <w:p w14:paraId="497B07CC" w14:textId="77777777" w:rsidR="00985037" w:rsidRPr="00985037" w:rsidRDefault="00985037" w:rsidP="00985037">
      <w:pPr>
        <w:pStyle w:val="PR2"/>
        <w:numPr>
          <w:ilvl w:val="0"/>
          <w:numId w:val="0"/>
        </w:numPr>
        <w:tabs>
          <w:tab w:val="left" w:pos="2340"/>
        </w:tabs>
        <w:spacing w:before="240" w:after="240"/>
        <w:outlineLvl w:val="9"/>
        <w:rPr>
          <w:rFonts w:ascii="Futura Bk BT" w:hAnsi="Futura Bk BT"/>
          <w:color w:val="FF0000"/>
          <w:szCs w:val="22"/>
        </w:rPr>
      </w:pPr>
      <w:r w:rsidRPr="004D44F8">
        <w:rPr>
          <w:rFonts w:ascii="Futura Bk BT" w:hAnsi="Futura Bk BT"/>
          <w:i/>
          <w:color w:val="FF0000"/>
          <w:szCs w:val="22"/>
        </w:rPr>
        <w:t>(</w:t>
      </w:r>
      <w:r w:rsidRPr="004D44F8">
        <w:rPr>
          <w:rFonts w:ascii="Futura Bk BT" w:hAnsi="Futura Bk BT"/>
          <w:b/>
          <w:i/>
          <w:color w:val="FF0000"/>
          <w:szCs w:val="22"/>
        </w:rPr>
        <w:t>Specifier Note</w:t>
      </w:r>
      <w:r w:rsidRPr="004D44F8">
        <w:rPr>
          <w:rFonts w:ascii="Futura Bk BT" w:hAnsi="Futura Bk BT"/>
          <w:i/>
          <w:color w:val="FF0000"/>
          <w:szCs w:val="22"/>
        </w:rPr>
        <w:t xml:space="preserve">:  DELETE </w:t>
      </w:r>
      <w:r>
        <w:rPr>
          <w:rFonts w:ascii="Futura Bk BT" w:hAnsi="Futura Bk BT"/>
          <w:i/>
          <w:color w:val="FF0000"/>
          <w:szCs w:val="22"/>
        </w:rPr>
        <w:t xml:space="preserve">warranty submittal if proprietary specification is written using </w:t>
      </w:r>
      <w:r w:rsidR="00761488">
        <w:rPr>
          <w:rFonts w:ascii="Futura Bk BT" w:hAnsi="Futura Bk BT"/>
          <w:i/>
          <w:color w:val="FF0000"/>
          <w:szCs w:val="22"/>
        </w:rPr>
        <w:t>only Cellwatch System</w:t>
      </w:r>
      <w:r w:rsidR="00FA2E0B">
        <w:rPr>
          <w:rFonts w:ascii="Futura Bk BT" w:hAnsi="Futura Bk BT"/>
          <w:i/>
          <w:color w:val="FF0000"/>
          <w:szCs w:val="22"/>
        </w:rPr>
        <w:t>.</w:t>
      </w:r>
      <w:r w:rsidR="00761488">
        <w:rPr>
          <w:rFonts w:ascii="Futura Bk BT" w:hAnsi="Futura Bk BT"/>
          <w:i/>
          <w:color w:val="FF0000"/>
          <w:szCs w:val="22"/>
        </w:rPr>
        <w:t>)</w:t>
      </w:r>
    </w:p>
    <w:p w14:paraId="0FE6E857" w14:textId="77777777" w:rsidR="00985037" w:rsidRPr="004D44F8" w:rsidRDefault="00985037" w:rsidP="00C344E0">
      <w:pPr>
        <w:pStyle w:val="PR2"/>
        <w:tabs>
          <w:tab w:val="left" w:pos="2340"/>
        </w:tabs>
        <w:outlineLvl w:val="9"/>
        <w:rPr>
          <w:rFonts w:ascii="Futura Bk BT" w:hAnsi="Futura Bk BT"/>
          <w:szCs w:val="22"/>
        </w:rPr>
      </w:pPr>
      <w:r>
        <w:rPr>
          <w:rFonts w:ascii="Futura Bk BT" w:hAnsi="Futura Bk BT"/>
          <w:szCs w:val="22"/>
        </w:rPr>
        <w:t xml:space="preserve">Submit </w:t>
      </w:r>
      <w:r w:rsidR="00AB0FED">
        <w:rPr>
          <w:rFonts w:ascii="Futura Bk BT" w:hAnsi="Futura Bk BT"/>
          <w:szCs w:val="22"/>
        </w:rPr>
        <w:t xml:space="preserve">copy of manufacturer’s </w:t>
      </w:r>
      <w:r>
        <w:rPr>
          <w:rFonts w:ascii="Futura Bk BT" w:hAnsi="Futura Bk BT"/>
          <w:szCs w:val="22"/>
        </w:rPr>
        <w:t>warranty.</w:t>
      </w:r>
    </w:p>
    <w:p w14:paraId="286C132B" w14:textId="77777777" w:rsidR="00753978" w:rsidRPr="004D44F8" w:rsidRDefault="00753978" w:rsidP="00FA2E0B">
      <w:pPr>
        <w:pStyle w:val="ART"/>
        <w:tabs>
          <w:tab w:val="left" w:pos="2340"/>
        </w:tabs>
        <w:rPr>
          <w:rFonts w:ascii="Futura Bk BT" w:hAnsi="Futura Bk BT"/>
          <w:szCs w:val="22"/>
        </w:rPr>
      </w:pPr>
      <w:r w:rsidRPr="004D44F8">
        <w:rPr>
          <w:rFonts w:ascii="Futura Bk BT" w:hAnsi="Futura Bk BT"/>
          <w:szCs w:val="22"/>
        </w:rPr>
        <w:t>QUALITY ASSURANCE</w:t>
      </w:r>
    </w:p>
    <w:p w14:paraId="55282FFD" w14:textId="77777777" w:rsidR="008B74A8" w:rsidRPr="00F31480" w:rsidRDefault="00AB3FD2" w:rsidP="00FA2E0B">
      <w:pPr>
        <w:pStyle w:val="PR1"/>
        <w:keepNext/>
        <w:tabs>
          <w:tab w:val="left" w:pos="2340"/>
        </w:tabs>
        <w:rPr>
          <w:rFonts w:ascii="Futura Bk BT" w:hAnsi="Futura Bk BT"/>
          <w:szCs w:val="22"/>
        </w:rPr>
      </w:pPr>
      <w:r w:rsidRPr="00F31480">
        <w:rPr>
          <w:rFonts w:ascii="Futura Bk BT" w:hAnsi="Futura Bk BT"/>
          <w:szCs w:val="22"/>
        </w:rPr>
        <w:t>Manufacture</w:t>
      </w:r>
      <w:r w:rsidR="00113A31" w:rsidRPr="00F31480">
        <w:rPr>
          <w:rFonts w:ascii="Futura Bk BT" w:hAnsi="Futura Bk BT"/>
          <w:szCs w:val="22"/>
        </w:rPr>
        <w:t>r</w:t>
      </w:r>
      <w:r w:rsidRPr="00F31480">
        <w:rPr>
          <w:rFonts w:ascii="Futura Bk BT" w:hAnsi="Futura Bk BT"/>
          <w:szCs w:val="22"/>
        </w:rPr>
        <w:t xml:space="preserve"> </w:t>
      </w:r>
      <w:r w:rsidR="00753978" w:rsidRPr="00F31480">
        <w:rPr>
          <w:rFonts w:ascii="Futura Bk BT" w:hAnsi="Futura Bk BT"/>
          <w:szCs w:val="22"/>
        </w:rPr>
        <w:t>Qualifications</w:t>
      </w:r>
      <w:r w:rsidRPr="00F31480">
        <w:rPr>
          <w:rFonts w:ascii="Futura Bk BT" w:hAnsi="Futura Bk BT"/>
          <w:szCs w:val="22"/>
        </w:rPr>
        <w:t>:</w:t>
      </w:r>
      <w:r w:rsidR="00113A31" w:rsidRPr="00F31480">
        <w:rPr>
          <w:rFonts w:ascii="Futura Bk BT" w:hAnsi="Futura Bk BT"/>
          <w:szCs w:val="22"/>
        </w:rPr>
        <w:t xml:space="preserve"> </w:t>
      </w:r>
    </w:p>
    <w:p w14:paraId="01C5CED0" w14:textId="7356F173" w:rsidR="00753978" w:rsidRDefault="00113A31" w:rsidP="008B74A8">
      <w:pPr>
        <w:pStyle w:val="PR2"/>
        <w:tabs>
          <w:tab w:val="left" w:pos="2340"/>
        </w:tabs>
        <w:spacing w:before="240"/>
        <w:rPr>
          <w:rFonts w:ascii="Futura Bk BT" w:hAnsi="Futura Bk BT"/>
          <w:szCs w:val="22"/>
        </w:rPr>
      </w:pPr>
      <w:r w:rsidRPr="00F31480">
        <w:rPr>
          <w:rFonts w:ascii="Futura Bk BT" w:hAnsi="Futura Bk BT"/>
          <w:szCs w:val="22"/>
        </w:rPr>
        <w:t xml:space="preserve">Manufacturer shall have </w:t>
      </w:r>
      <w:r w:rsidR="00B33AFF">
        <w:rPr>
          <w:rFonts w:ascii="Futura Bk BT" w:hAnsi="Futura Bk BT"/>
          <w:szCs w:val="22"/>
        </w:rPr>
        <w:t xml:space="preserve">comparable Battery </w:t>
      </w:r>
      <w:r w:rsidR="001C36FA">
        <w:rPr>
          <w:rFonts w:ascii="Futura Bk BT" w:hAnsi="Futura Bk BT"/>
          <w:szCs w:val="22"/>
        </w:rPr>
        <w:t xml:space="preserve">Monitoring </w:t>
      </w:r>
      <w:r w:rsidR="00B33AFF">
        <w:rPr>
          <w:rFonts w:ascii="Futura Bk BT" w:hAnsi="Futura Bk BT"/>
          <w:szCs w:val="22"/>
        </w:rPr>
        <w:t>Systems</w:t>
      </w:r>
      <w:r w:rsidR="005A7DB3">
        <w:rPr>
          <w:rFonts w:ascii="Futura Bk BT" w:hAnsi="Futura Bk BT"/>
          <w:szCs w:val="22"/>
        </w:rPr>
        <w:t xml:space="preserve"> (BMS)</w:t>
      </w:r>
      <w:r w:rsidR="00B33AFF">
        <w:rPr>
          <w:rFonts w:ascii="Futura Bk BT" w:hAnsi="Futura Bk BT"/>
          <w:szCs w:val="22"/>
        </w:rPr>
        <w:t xml:space="preserve"> in operational service </w:t>
      </w:r>
      <w:r w:rsidRPr="00F31480">
        <w:rPr>
          <w:rFonts w:ascii="Futura Bk BT" w:hAnsi="Futura Bk BT"/>
          <w:szCs w:val="22"/>
        </w:rPr>
        <w:t xml:space="preserve">a minimum of </w:t>
      </w:r>
      <w:r w:rsidR="008E3952">
        <w:rPr>
          <w:rFonts w:ascii="Futura Bk BT" w:hAnsi="Futura Bk BT"/>
          <w:szCs w:val="22"/>
        </w:rPr>
        <w:t>ten</w:t>
      </w:r>
      <w:r w:rsidRPr="00F31480">
        <w:rPr>
          <w:rFonts w:ascii="Futura Bk BT" w:hAnsi="Futura Bk BT"/>
          <w:szCs w:val="22"/>
        </w:rPr>
        <w:t xml:space="preserve"> (</w:t>
      </w:r>
      <w:r w:rsidR="00C344E0" w:rsidRPr="00F31480">
        <w:rPr>
          <w:rFonts w:ascii="Futura Bk BT" w:hAnsi="Futura Bk BT"/>
          <w:szCs w:val="22"/>
        </w:rPr>
        <w:t>1</w:t>
      </w:r>
      <w:r w:rsidR="008E3952">
        <w:rPr>
          <w:rFonts w:ascii="Futura Bk BT" w:hAnsi="Futura Bk BT"/>
          <w:szCs w:val="22"/>
        </w:rPr>
        <w:t>0</w:t>
      </w:r>
      <w:r w:rsidRPr="00F31480">
        <w:rPr>
          <w:rFonts w:ascii="Futura Bk BT" w:hAnsi="Futura Bk BT"/>
          <w:szCs w:val="22"/>
        </w:rPr>
        <w:t>) year</w:t>
      </w:r>
      <w:r w:rsidR="008E3952">
        <w:rPr>
          <w:rFonts w:ascii="Futura Bk BT" w:hAnsi="Futura Bk BT"/>
          <w:szCs w:val="22"/>
        </w:rPr>
        <w:t>s</w:t>
      </w:r>
      <w:r w:rsidRPr="00F31480">
        <w:rPr>
          <w:rFonts w:ascii="Futura Bk BT" w:hAnsi="Futura Bk BT"/>
          <w:szCs w:val="22"/>
        </w:rPr>
        <w:t>.</w:t>
      </w:r>
    </w:p>
    <w:p w14:paraId="1C9BA322" w14:textId="77777777" w:rsidR="00F069A4" w:rsidRPr="006676C9" w:rsidRDefault="00F069A4" w:rsidP="00F069A4">
      <w:pPr>
        <w:pStyle w:val="PR2"/>
        <w:tabs>
          <w:tab w:val="left" w:pos="2340"/>
        </w:tabs>
        <w:rPr>
          <w:rFonts w:ascii="Futura Bk BT" w:hAnsi="Futura Bk BT"/>
          <w:szCs w:val="22"/>
        </w:rPr>
      </w:pPr>
      <w:r>
        <w:rPr>
          <w:rFonts w:ascii="Futura Bk BT" w:hAnsi="Futura Bk BT"/>
        </w:rPr>
        <w:t>Manufacturer shall be registered and certified by ISO 9001.</w:t>
      </w:r>
    </w:p>
    <w:p w14:paraId="19CE1138" w14:textId="77777777" w:rsidR="006676C9" w:rsidRDefault="006676C9" w:rsidP="00F069A4">
      <w:pPr>
        <w:pStyle w:val="PR2"/>
        <w:tabs>
          <w:tab w:val="left" w:pos="2340"/>
        </w:tabs>
        <w:rPr>
          <w:rFonts w:ascii="Futura Bk BT" w:hAnsi="Futura Bk BT"/>
          <w:szCs w:val="22"/>
        </w:rPr>
      </w:pPr>
      <w:r>
        <w:rPr>
          <w:rFonts w:ascii="Futura Bk BT" w:hAnsi="Futura Bk BT"/>
          <w:szCs w:val="22"/>
        </w:rPr>
        <w:t>Manufacturer shall have a minimum of 2 sources for all major manufactured components, both shall be ISO 9001 registered and certified.</w:t>
      </w:r>
    </w:p>
    <w:p w14:paraId="11774EDD" w14:textId="77777777" w:rsidR="008E3952" w:rsidRDefault="00661B49" w:rsidP="00F069A4">
      <w:pPr>
        <w:pStyle w:val="PR2"/>
        <w:tabs>
          <w:tab w:val="left" w:pos="2340"/>
        </w:tabs>
        <w:rPr>
          <w:rFonts w:ascii="Futura Bk BT" w:hAnsi="Futura Bk BT"/>
          <w:szCs w:val="22"/>
        </w:rPr>
      </w:pPr>
      <w:r>
        <w:rPr>
          <w:rFonts w:ascii="Futura Bk BT" w:hAnsi="Futura Bk BT"/>
          <w:szCs w:val="22"/>
        </w:rPr>
        <w:t>Upgrades to the system shall have backward compatibility so that major components are not required to be replaced.</w:t>
      </w:r>
    </w:p>
    <w:p w14:paraId="29192CA2" w14:textId="77777777" w:rsidR="003E2B2B" w:rsidRPr="00F31480" w:rsidRDefault="003E2B2B" w:rsidP="00F069A4">
      <w:pPr>
        <w:pStyle w:val="PR2"/>
        <w:tabs>
          <w:tab w:val="left" w:pos="2340"/>
        </w:tabs>
        <w:rPr>
          <w:rFonts w:ascii="Futura Bk BT" w:hAnsi="Futura Bk BT"/>
          <w:szCs w:val="22"/>
        </w:rPr>
      </w:pPr>
      <w:r>
        <w:rPr>
          <w:rFonts w:ascii="Futura Bk BT" w:hAnsi="Futura Bk BT"/>
          <w:szCs w:val="22"/>
        </w:rPr>
        <w:t xml:space="preserve">Repair process </w:t>
      </w:r>
      <w:r w:rsidR="007742AB">
        <w:rPr>
          <w:rFonts w:ascii="Futura Bk BT" w:hAnsi="Futura Bk BT"/>
          <w:szCs w:val="22"/>
        </w:rPr>
        <w:t xml:space="preserve">is facilitated by component replacement and </w:t>
      </w:r>
      <w:r>
        <w:rPr>
          <w:rFonts w:ascii="Futura Bk BT" w:hAnsi="Futura Bk BT"/>
          <w:szCs w:val="22"/>
        </w:rPr>
        <w:t>should not require returning the system to the manufacturer.</w:t>
      </w:r>
    </w:p>
    <w:p w14:paraId="45D20D1B" w14:textId="77777777" w:rsidR="00AB3FD2" w:rsidRPr="00F31480" w:rsidRDefault="00AB3FD2" w:rsidP="004A01F7">
      <w:pPr>
        <w:pStyle w:val="PR1"/>
        <w:keepNext/>
        <w:tabs>
          <w:tab w:val="left" w:pos="2340"/>
        </w:tabs>
        <w:rPr>
          <w:rFonts w:ascii="Futura Bk BT" w:hAnsi="Futura Bk BT"/>
          <w:szCs w:val="22"/>
        </w:rPr>
      </w:pPr>
      <w:r w:rsidRPr="00F31480">
        <w:rPr>
          <w:rFonts w:ascii="Futura Bk BT" w:hAnsi="Futura Bk BT"/>
          <w:szCs w:val="22"/>
        </w:rPr>
        <w:t>Installer Qualifications:</w:t>
      </w:r>
    </w:p>
    <w:p w14:paraId="264D9EE0" w14:textId="77777777" w:rsidR="00753978" w:rsidRDefault="00753978">
      <w:pPr>
        <w:pStyle w:val="PR2"/>
        <w:tabs>
          <w:tab w:val="left" w:pos="2340"/>
        </w:tabs>
        <w:spacing w:before="240"/>
        <w:rPr>
          <w:rFonts w:ascii="Futura Bk BT" w:hAnsi="Futura Bk BT"/>
          <w:szCs w:val="22"/>
        </w:rPr>
      </w:pPr>
      <w:r w:rsidRPr="00F31480">
        <w:rPr>
          <w:rFonts w:ascii="Futura Bk BT" w:hAnsi="Futura Bk BT"/>
          <w:szCs w:val="22"/>
        </w:rPr>
        <w:t xml:space="preserve">Installer </w:t>
      </w:r>
      <w:r w:rsidR="00C344E0" w:rsidRPr="00F31480">
        <w:rPr>
          <w:rFonts w:ascii="Futura Bk BT" w:hAnsi="Futura Bk BT"/>
          <w:szCs w:val="22"/>
        </w:rPr>
        <w:t xml:space="preserve">shall </w:t>
      </w:r>
      <w:r w:rsidR="00E50AE0">
        <w:rPr>
          <w:rFonts w:ascii="Futura Bk BT" w:hAnsi="Futura Bk BT"/>
          <w:szCs w:val="22"/>
        </w:rPr>
        <w:t>be authorized</w:t>
      </w:r>
      <w:r w:rsidR="00490F53">
        <w:rPr>
          <w:rFonts w:ascii="Futura Bk BT" w:hAnsi="Futura Bk BT"/>
          <w:szCs w:val="22"/>
        </w:rPr>
        <w:t>,</w:t>
      </w:r>
      <w:r w:rsidR="00E50AE0">
        <w:rPr>
          <w:rFonts w:ascii="Futura Bk BT" w:hAnsi="Futura Bk BT"/>
          <w:szCs w:val="22"/>
        </w:rPr>
        <w:t xml:space="preserve"> </w:t>
      </w:r>
      <w:r w:rsidR="006676C9">
        <w:rPr>
          <w:rFonts w:ascii="Futura Bk BT" w:hAnsi="Futura Bk BT"/>
          <w:szCs w:val="22"/>
        </w:rPr>
        <w:t>trained</w:t>
      </w:r>
      <w:r w:rsidR="00490F53">
        <w:rPr>
          <w:rFonts w:ascii="Futura Bk BT" w:hAnsi="Futura Bk BT"/>
          <w:szCs w:val="22"/>
        </w:rPr>
        <w:t>,</w:t>
      </w:r>
      <w:r w:rsidR="006676C9">
        <w:rPr>
          <w:rFonts w:ascii="Futura Bk BT" w:hAnsi="Futura Bk BT"/>
          <w:szCs w:val="22"/>
        </w:rPr>
        <w:t xml:space="preserve"> </w:t>
      </w:r>
      <w:r w:rsidR="001E27DF">
        <w:rPr>
          <w:rFonts w:ascii="Futura Bk BT" w:hAnsi="Futura Bk BT"/>
          <w:szCs w:val="22"/>
        </w:rPr>
        <w:t xml:space="preserve">and certified </w:t>
      </w:r>
      <w:r w:rsidR="00E50AE0">
        <w:rPr>
          <w:rFonts w:ascii="Futura Bk BT" w:hAnsi="Futura Bk BT"/>
          <w:szCs w:val="22"/>
        </w:rPr>
        <w:t>to install BMS by the manufacturer</w:t>
      </w:r>
      <w:r w:rsidR="00C344E0" w:rsidRPr="00F31480">
        <w:rPr>
          <w:rFonts w:ascii="Futura Bk BT" w:hAnsi="Futura Bk BT"/>
          <w:szCs w:val="22"/>
        </w:rPr>
        <w:t>.</w:t>
      </w:r>
    </w:p>
    <w:p w14:paraId="0AD4B798" w14:textId="77777777" w:rsidR="00753978" w:rsidRPr="004D44F8" w:rsidRDefault="00753978">
      <w:pPr>
        <w:pStyle w:val="ART"/>
        <w:tabs>
          <w:tab w:val="left" w:pos="2340"/>
        </w:tabs>
        <w:jc w:val="left"/>
        <w:rPr>
          <w:rFonts w:ascii="Futura Bk BT" w:hAnsi="Futura Bk BT"/>
          <w:szCs w:val="22"/>
        </w:rPr>
      </w:pPr>
      <w:r w:rsidRPr="004D44F8">
        <w:rPr>
          <w:rFonts w:ascii="Futura Bk BT" w:hAnsi="Futura Bk BT"/>
          <w:szCs w:val="22"/>
        </w:rPr>
        <w:t>DELIVERY, STORAGE AND HANDLING</w:t>
      </w:r>
    </w:p>
    <w:p w14:paraId="1D93E8E2" w14:textId="77777777" w:rsidR="004D1726" w:rsidRPr="004D44F8" w:rsidRDefault="004D1726" w:rsidP="004D1726">
      <w:pPr>
        <w:pStyle w:val="PR1"/>
        <w:numPr>
          <w:ilvl w:val="0"/>
          <w:numId w:val="0"/>
        </w:numPr>
        <w:rPr>
          <w:rFonts w:ascii="Futura Bk BT" w:hAnsi="Futura Bk BT"/>
          <w:szCs w:val="22"/>
        </w:rPr>
      </w:pPr>
      <w:r w:rsidRPr="004D44F8">
        <w:rPr>
          <w:rFonts w:ascii="Futura Bk BT" w:hAnsi="Futura Bk BT"/>
          <w:i/>
          <w:color w:val="FF0000"/>
          <w:szCs w:val="22"/>
        </w:rPr>
        <w:t>(</w:t>
      </w:r>
      <w:r w:rsidRPr="004D44F8">
        <w:rPr>
          <w:rFonts w:ascii="Futura Bk BT" w:hAnsi="Futura Bk BT"/>
          <w:b/>
          <w:i/>
          <w:color w:val="FF0000"/>
          <w:szCs w:val="22"/>
        </w:rPr>
        <w:t>Specifier Note</w:t>
      </w:r>
      <w:r w:rsidRPr="004D44F8">
        <w:rPr>
          <w:rFonts w:ascii="Futura Bk BT" w:hAnsi="Futura Bk BT"/>
          <w:i/>
          <w:color w:val="FF0000"/>
          <w:szCs w:val="22"/>
        </w:rPr>
        <w:t>: DELETE</w:t>
      </w:r>
      <w:r w:rsidR="00E06CCA" w:rsidRPr="004D44F8">
        <w:rPr>
          <w:rFonts w:ascii="Futura Bk BT" w:hAnsi="Futura Bk BT"/>
          <w:i/>
          <w:color w:val="FF0000"/>
          <w:szCs w:val="22"/>
        </w:rPr>
        <w:t xml:space="preserve"> Product Requirement paragraph</w:t>
      </w:r>
      <w:r w:rsidRPr="004D44F8">
        <w:rPr>
          <w:rFonts w:ascii="Futura Bk BT" w:hAnsi="Futura Bk BT"/>
          <w:i/>
          <w:color w:val="FF0000"/>
          <w:szCs w:val="22"/>
        </w:rPr>
        <w:t xml:space="preserve"> when not required.</w:t>
      </w:r>
      <w:r w:rsidR="00E06CCA" w:rsidRPr="004D44F8">
        <w:rPr>
          <w:rFonts w:ascii="Futura Bk BT" w:hAnsi="Futura Bk BT"/>
          <w:i/>
          <w:color w:val="FF0000"/>
          <w:szCs w:val="22"/>
        </w:rPr>
        <w:t xml:space="preserve"> Coordinate requirements with Division 01, Section 01 60 00 – Product Requirements.</w:t>
      </w:r>
      <w:r w:rsidRPr="004D44F8">
        <w:rPr>
          <w:rFonts w:ascii="Futura Bk BT" w:hAnsi="Futura Bk BT"/>
          <w:i/>
          <w:color w:val="FF0000"/>
          <w:szCs w:val="22"/>
        </w:rPr>
        <w:t>)</w:t>
      </w:r>
    </w:p>
    <w:p w14:paraId="4E59F573" w14:textId="77777777" w:rsidR="00753978" w:rsidRPr="004D44F8" w:rsidRDefault="00753978">
      <w:pPr>
        <w:pStyle w:val="PR1"/>
        <w:tabs>
          <w:tab w:val="left" w:pos="2340"/>
        </w:tabs>
        <w:jc w:val="left"/>
        <w:rPr>
          <w:rFonts w:ascii="Futura Bk BT" w:hAnsi="Futura Bk BT"/>
          <w:szCs w:val="22"/>
        </w:rPr>
      </w:pPr>
      <w:r w:rsidRPr="004D44F8">
        <w:rPr>
          <w:rFonts w:ascii="Futura Bk BT" w:hAnsi="Futura Bk BT"/>
          <w:szCs w:val="22"/>
        </w:rPr>
        <w:t xml:space="preserve">Refer to Section </w:t>
      </w:r>
      <w:r w:rsidRPr="004D44F8">
        <w:rPr>
          <w:rFonts w:ascii="Futura Bk BT" w:hAnsi="Futura Bk BT"/>
          <w:color w:val="FF0000"/>
          <w:szCs w:val="22"/>
        </w:rPr>
        <w:t>[01 60 00 Product Requirements] [insert section number and title].</w:t>
      </w:r>
    </w:p>
    <w:p w14:paraId="6C2A2453" w14:textId="77777777" w:rsidR="00753978" w:rsidRPr="004D44F8" w:rsidRDefault="00753978">
      <w:pPr>
        <w:pStyle w:val="PR1"/>
        <w:tabs>
          <w:tab w:val="left" w:pos="2340"/>
        </w:tabs>
        <w:jc w:val="left"/>
        <w:rPr>
          <w:rFonts w:ascii="Futura Bk BT" w:hAnsi="Futura Bk BT"/>
          <w:szCs w:val="22"/>
        </w:rPr>
      </w:pPr>
      <w:r w:rsidRPr="004D44F8">
        <w:rPr>
          <w:rFonts w:ascii="Futura Bk BT" w:hAnsi="Futura Bk BT"/>
          <w:szCs w:val="22"/>
        </w:rPr>
        <w:t xml:space="preserve">Deliver materials and components in manufacturer’s original, unopened, undamaged </w:t>
      </w:r>
      <w:r w:rsidR="001B69F1" w:rsidRPr="004D44F8">
        <w:rPr>
          <w:rFonts w:ascii="Futura Bk BT" w:hAnsi="Futura Bk BT"/>
          <w:szCs w:val="22"/>
        </w:rPr>
        <w:t xml:space="preserve">packaging </w:t>
      </w:r>
      <w:r w:rsidRPr="004D44F8">
        <w:rPr>
          <w:rFonts w:ascii="Futura Bk BT" w:hAnsi="Futura Bk BT"/>
          <w:szCs w:val="22"/>
        </w:rPr>
        <w:t>with identification labels intact.</w:t>
      </w:r>
    </w:p>
    <w:p w14:paraId="27C08568" w14:textId="77777777" w:rsidR="00753978" w:rsidRPr="004D44F8" w:rsidRDefault="00753978" w:rsidP="00E86474">
      <w:pPr>
        <w:pStyle w:val="PR1"/>
        <w:tabs>
          <w:tab w:val="left" w:pos="2340"/>
        </w:tabs>
        <w:jc w:val="left"/>
        <w:rPr>
          <w:rFonts w:ascii="Futura Bk BT" w:hAnsi="Futura Bk BT"/>
          <w:szCs w:val="22"/>
        </w:rPr>
      </w:pPr>
      <w:r w:rsidRPr="004D44F8">
        <w:rPr>
          <w:rFonts w:ascii="Futura Bk BT" w:hAnsi="Futura Bk BT"/>
          <w:szCs w:val="22"/>
        </w:rPr>
        <w:t xml:space="preserve">Store materials </w:t>
      </w:r>
      <w:r w:rsidR="000C7BE2" w:rsidRPr="004D44F8">
        <w:rPr>
          <w:rFonts w:ascii="Futura Bk BT" w:hAnsi="Futura Bk BT"/>
          <w:szCs w:val="22"/>
        </w:rPr>
        <w:t>on dry, level, firm, and clean surface</w:t>
      </w:r>
      <w:r w:rsidR="00DA1142" w:rsidRPr="004D44F8">
        <w:rPr>
          <w:rFonts w:ascii="Futura Bk BT" w:hAnsi="Futura Bk BT"/>
          <w:szCs w:val="22"/>
        </w:rPr>
        <w:t xml:space="preserve">. </w:t>
      </w:r>
    </w:p>
    <w:p w14:paraId="1FCAA6FF" w14:textId="77777777" w:rsidR="000541B0" w:rsidRPr="004D44F8" w:rsidRDefault="000541B0" w:rsidP="00DD43AE">
      <w:pPr>
        <w:pStyle w:val="ART"/>
        <w:rPr>
          <w:rFonts w:ascii="Futura Bk BT" w:hAnsi="Futura Bk BT"/>
          <w:szCs w:val="22"/>
        </w:rPr>
      </w:pPr>
      <w:r w:rsidRPr="004D44F8">
        <w:rPr>
          <w:rFonts w:ascii="Futura Bk BT" w:hAnsi="Futura Bk BT"/>
          <w:szCs w:val="22"/>
        </w:rPr>
        <w:lastRenderedPageBreak/>
        <w:t>WARRANTY</w:t>
      </w:r>
    </w:p>
    <w:p w14:paraId="3C7551AA" w14:textId="77777777" w:rsidR="008E158D" w:rsidRPr="004D44F8" w:rsidRDefault="008E158D" w:rsidP="00494773">
      <w:pPr>
        <w:pStyle w:val="PR1"/>
        <w:keepLines/>
        <w:rPr>
          <w:rFonts w:ascii="Futura Bk BT" w:hAnsi="Futura Bk BT"/>
          <w:szCs w:val="22"/>
        </w:rPr>
      </w:pPr>
      <w:r w:rsidRPr="004D44F8">
        <w:rPr>
          <w:rFonts w:ascii="Futura Bk BT" w:hAnsi="Futura Bk BT"/>
          <w:szCs w:val="22"/>
        </w:rPr>
        <w:t xml:space="preserve">Refer to Section </w:t>
      </w:r>
      <w:r w:rsidRPr="004D44F8">
        <w:rPr>
          <w:rFonts w:ascii="Futura Bk BT" w:hAnsi="Futura Bk BT"/>
          <w:color w:val="FF0000"/>
          <w:szCs w:val="22"/>
        </w:rPr>
        <w:t>[01 78 00 Closeout Submittals] [insert section number and title].</w:t>
      </w:r>
    </w:p>
    <w:p w14:paraId="7BCAB61B" w14:textId="77777777" w:rsidR="001A3D40" w:rsidRDefault="000541B0" w:rsidP="00494773">
      <w:pPr>
        <w:pStyle w:val="PR1"/>
        <w:keepNext/>
        <w:keepLines/>
        <w:rPr>
          <w:rFonts w:ascii="Futura Bk BT" w:hAnsi="Futura Bk BT"/>
          <w:szCs w:val="22"/>
        </w:rPr>
      </w:pPr>
      <w:r w:rsidRPr="004D44F8">
        <w:rPr>
          <w:rFonts w:ascii="Futura Bk BT" w:hAnsi="Futura Bk BT"/>
          <w:szCs w:val="22"/>
        </w:rPr>
        <w:t xml:space="preserve">Warranty:  </w:t>
      </w:r>
    </w:p>
    <w:p w14:paraId="2AB9115C" w14:textId="77777777" w:rsidR="000541B0" w:rsidRPr="001A3D40" w:rsidRDefault="000541B0" w:rsidP="00494773">
      <w:pPr>
        <w:pStyle w:val="PR2"/>
        <w:keepNext/>
        <w:spacing w:before="240"/>
        <w:rPr>
          <w:rFonts w:ascii="Futura Bk BT" w:hAnsi="Futura Bk BT"/>
        </w:rPr>
      </w:pPr>
      <w:r w:rsidRPr="001A3D40">
        <w:rPr>
          <w:rFonts w:ascii="Futura Bk BT" w:hAnsi="Futura Bk BT"/>
        </w:rPr>
        <w:t>Standard form in which manufacturer agrees to repair or repl</w:t>
      </w:r>
      <w:r w:rsidR="005E64DE">
        <w:rPr>
          <w:rFonts w:ascii="Futura Bk BT" w:hAnsi="Futura Bk BT"/>
        </w:rPr>
        <w:t>a</w:t>
      </w:r>
      <w:r w:rsidRPr="001A3D40">
        <w:rPr>
          <w:rFonts w:ascii="Futura Bk BT" w:hAnsi="Futura Bk BT"/>
        </w:rPr>
        <w:t xml:space="preserve">ce </w:t>
      </w:r>
      <w:r w:rsidR="005E64DE">
        <w:rPr>
          <w:rFonts w:ascii="Futura Bk BT" w:hAnsi="Futura Bk BT"/>
        </w:rPr>
        <w:t xml:space="preserve">products that are defective in materials or workmanship </w:t>
      </w:r>
      <w:r w:rsidR="008E158D" w:rsidRPr="001A3D40">
        <w:rPr>
          <w:rFonts w:ascii="Futura Bk BT" w:hAnsi="Futura Bk BT"/>
        </w:rPr>
        <w:t xml:space="preserve">within </w:t>
      </w:r>
      <w:r w:rsidR="005E64DE">
        <w:rPr>
          <w:rFonts w:ascii="Futura Bk BT" w:hAnsi="Futura Bk BT"/>
        </w:rPr>
        <w:t xml:space="preserve">the </w:t>
      </w:r>
      <w:r w:rsidR="008E158D" w:rsidRPr="001A3D40">
        <w:rPr>
          <w:rFonts w:ascii="Futura Bk BT" w:hAnsi="Futura Bk BT"/>
        </w:rPr>
        <w:t>specified warranty period.</w:t>
      </w:r>
      <w:r w:rsidR="00DE41B3" w:rsidRPr="001A3D40">
        <w:rPr>
          <w:rFonts w:ascii="Futura Bk BT" w:hAnsi="Futura Bk BT"/>
        </w:rPr>
        <w:t xml:space="preserve"> </w:t>
      </w:r>
    </w:p>
    <w:p w14:paraId="18DBD176" w14:textId="77777777" w:rsidR="003E2162" w:rsidRPr="001A3D40" w:rsidRDefault="0087651D" w:rsidP="001A3D40">
      <w:pPr>
        <w:pStyle w:val="PR3"/>
        <w:spacing w:before="240"/>
        <w:rPr>
          <w:rFonts w:ascii="Futura Bk BT" w:hAnsi="Futura Bk BT"/>
        </w:rPr>
      </w:pPr>
      <w:r w:rsidRPr="001A3D40">
        <w:rPr>
          <w:rFonts w:ascii="Futura Bk BT" w:hAnsi="Futura Bk BT"/>
        </w:rPr>
        <w:t xml:space="preserve">Warranty Period: </w:t>
      </w:r>
      <w:r w:rsidR="005E64DE">
        <w:rPr>
          <w:rFonts w:ascii="Futura Bk BT" w:hAnsi="Futura Bk BT"/>
        </w:rPr>
        <w:t xml:space="preserve">One </w:t>
      </w:r>
      <w:r w:rsidRPr="001A3D40">
        <w:rPr>
          <w:rFonts w:ascii="Futura Bk BT" w:hAnsi="Futura Bk BT"/>
        </w:rPr>
        <w:t>(</w:t>
      </w:r>
      <w:r w:rsidR="005E64DE">
        <w:rPr>
          <w:rFonts w:ascii="Futura Bk BT" w:hAnsi="Futura Bk BT"/>
        </w:rPr>
        <w:t>1) year</w:t>
      </w:r>
      <w:r w:rsidRPr="001A3D40">
        <w:rPr>
          <w:rFonts w:ascii="Futura Bk BT" w:hAnsi="Futura Bk BT"/>
        </w:rPr>
        <w:t xml:space="preserve"> from date </w:t>
      </w:r>
      <w:r w:rsidR="005E64DE">
        <w:rPr>
          <w:rFonts w:ascii="Futura Bk BT" w:hAnsi="Futura Bk BT"/>
        </w:rPr>
        <w:t>product is placed in service, or 15 months for date of shipment from manufacturer, whichever occurs first</w:t>
      </w:r>
      <w:r w:rsidRPr="001A3D40">
        <w:rPr>
          <w:rFonts w:ascii="Futura Bk BT" w:hAnsi="Futura Bk BT"/>
        </w:rPr>
        <w:t>.</w:t>
      </w:r>
      <w:r w:rsidR="00CD325B" w:rsidRPr="001A3D40">
        <w:rPr>
          <w:rFonts w:ascii="Futura Bk BT" w:hAnsi="Futura Bk BT"/>
        </w:rPr>
        <w:t xml:space="preserve"> </w:t>
      </w:r>
    </w:p>
    <w:p w14:paraId="43FF69F1" w14:textId="77777777" w:rsidR="00C04F30" w:rsidRPr="00C04F30" w:rsidRDefault="005E64DE" w:rsidP="00C04F30">
      <w:pPr>
        <w:pStyle w:val="PR1"/>
        <w:keepNext/>
        <w:keepLines/>
        <w:rPr>
          <w:rFonts w:ascii="Futura Bk BT" w:hAnsi="Futura Bk BT"/>
          <w:szCs w:val="22"/>
        </w:rPr>
      </w:pPr>
      <w:r w:rsidRPr="00C04F30">
        <w:rPr>
          <w:rFonts w:ascii="Futura Bk BT" w:hAnsi="Futura Bk BT"/>
          <w:szCs w:val="22"/>
        </w:rPr>
        <w:t xml:space="preserve">Endemic </w:t>
      </w:r>
      <w:r w:rsidR="001A3D40" w:rsidRPr="00C04F30">
        <w:rPr>
          <w:rFonts w:ascii="Futura Bk BT" w:hAnsi="Futura Bk BT"/>
          <w:szCs w:val="22"/>
        </w:rPr>
        <w:t xml:space="preserve">Warranty:  </w:t>
      </w:r>
    </w:p>
    <w:p w14:paraId="389026BB" w14:textId="77777777" w:rsidR="00C04F30" w:rsidRDefault="00C04F30" w:rsidP="001A3D40">
      <w:pPr>
        <w:pStyle w:val="PR2"/>
        <w:spacing w:before="240"/>
        <w:rPr>
          <w:rFonts w:ascii="Futura Bk BT" w:hAnsi="Futura Bk BT"/>
        </w:rPr>
      </w:pPr>
      <w:r>
        <w:rPr>
          <w:rFonts w:ascii="Futura Bk BT" w:hAnsi="Futura Bk BT"/>
        </w:rPr>
        <w:t>Endemic Warranty shall be defined as follows:</w:t>
      </w:r>
    </w:p>
    <w:p w14:paraId="0D2AA828" w14:textId="6979B2E0" w:rsidR="00C04F30" w:rsidRDefault="00C04F30" w:rsidP="00C04F30">
      <w:pPr>
        <w:pStyle w:val="PR3"/>
        <w:spacing w:before="240"/>
        <w:rPr>
          <w:rFonts w:ascii="Futura Bk BT" w:hAnsi="Futura Bk BT"/>
        </w:rPr>
      </w:pPr>
      <w:r>
        <w:rPr>
          <w:rFonts w:ascii="Futura Bk BT" w:hAnsi="Futura Bk BT"/>
        </w:rPr>
        <w:t>Greater than 4 failures or 10 percent failure rate, whichever is greater, of any piece of warranted equipment on any one location in any one 12</w:t>
      </w:r>
      <w:r w:rsidR="00C27EE7">
        <w:rPr>
          <w:rFonts w:ascii="Futura Bk BT" w:hAnsi="Futura Bk BT"/>
        </w:rPr>
        <w:t>-</w:t>
      </w:r>
      <w:r>
        <w:rPr>
          <w:rFonts w:ascii="Futura Bk BT" w:hAnsi="Futura Bk BT"/>
        </w:rPr>
        <w:t>month period.</w:t>
      </w:r>
    </w:p>
    <w:p w14:paraId="3881C04D" w14:textId="77777777" w:rsidR="00C04F30" w:rsidRPr="001A3D40" w:rsidRDefault="00C04F30" w:rsidP="00C04F30">
      <w:pPr>
        <w:pStyle w:val="PR3"/>
        <w:rPr>
          <w:rFonts w:ascii="Futura Bk BT" w:hAnsi="Futura Bk BT"/>
        </w:rPr>
      </w:pPr>
      <w:r>
        <w:rPr>
          <w:rFonts w:ascii="Futura Bk BT" w:hAnsi="Futura Bk BT"/>
        </w:rPr>
        <w:t>10 percent failure rate of any single piece of warranted equipment in the field population.</w:t>
      </w:r>
    </w:p>
    <w:p w14:paraId="64BB2588" w14:textId="7CD01D01" w:rsidR="001A3D40" w:rsidRPr="001A3D40" w:rsidRDefault="00236B23" w:rsidP="001A3D40">
      <w:pPr>
        <w:pStyle w:val="PR2"/>
        <w:spacing w:before="240"/>
        <w:rPr>
          <w:rFonts w:ascii="Futura Bk BT" w:hAnsi="Futura Bk BT"/>
        </w:rPr>
      </w:pPr>
      <w:r>
        <w:rPr>
          <w:rFonts w:ascii="Futura Bk BT" w:hAnsi="Futura Bk BT"/>
        </w:rPr>
        <w:t>When an e</w:t>
      </w:r>
      <w:r w:rsidR="00C04F30">
        <w:rPr>
          <w:rFonts w:ascii="Futura Bk BT" w:hAnsi="Futura Bk BT"/>
        </w:rPr>
        <w:t xml:space="preserve">ndemic </w:t>
      </w:r>
      <w:r>
        <w:rPr>
          <w:rFonts w:ascii="Futura Bk BT" w:hAnsi="Futura Bk BT"/>
        </w:rPr>
        <w:t>warranty condition</w:t>
      </w:r>
      <w:r w:rsidR="00C04F30">
        <w:rPr>
          <w:rFonts w:ascii="Futura Bk BT" w:hAnsi="Futura Bk BT"/>
        </w:rPr>
        <w:t xml:space="preserve"> occur</w:t>
      </w:r>
      <w:r>
        <w:rPr>
          <w:rFonts w:ascii="Futura Bk BT" w:hAnsi="Futura Bk BT"/>
        </w:rPr>
        <w:t>s</w:t>
      </w:r>
      <w:r w:rsidR="00C27EE7">
        <w:rPr>
          <w:rFonts w:ascii="Futura Bk BT" w:hAnsi="Futura Bk BT"/>
        </w:rPr>
        <w:t>,</w:t>
      </w:r>
      <w:r w:rsidR="00C04F30">
        <w:rPr>
          <w:rFonts w:ascii="Futura Bk BT" w:hAnsi="Futura Bk BT"/>
        </w:rPr>
        <w:t xml:space="preserve"> the </w:t>
      </w:r>
      <w:r w:rsidR="006676C9">
        <w:rPr>
          <w:rFonts w:ascii="Futura Bk BT" w:hAnsi="Futura Bk BT"/>
        </w:rPr>
        <w:t xml:space="preserve">installer </w:t>
      </w:r>
      <w:r w:rsidR="00C04F30">
        <w:rPr>
          <w:rFonts w:ascii="Futura Bk BT" w:hAnsi="Futura Bk BT"/>
        </w:rPr>
        <w:t xml:space="preserve">will </w:t>
      </w:r>
      <w:r w:rsidR="00C27EE7">
        <w:rPr>
          <w:rFonts w:ascii="Futura Bk BT" w:hAnsi="Futura Bk BT"/>
        </w:rPr>
        <w:t>assist</w:t>
      </w:r>
      <w:r w:rsidR="00C04F30">
        <w:rPr>
          <w:rFonts w:ascii="Futura Bk BT" w:hAnsi="Futura Bk BT"/>
        </w:rPr>
        <w:t xml:space="preserve"> the end-user in one of the following forms:</w:t>
      </w:r>
      <w:r w:rsidR="001A3D40" w:rsidRPr="001A3D40">
        <w:rPr>
          <w:rFonts w:ascii="Futura Bk BT" w:hAnsi="Futura Bk BT"/>
        </w:rPr>
        <w:t xml:space="preserve"> </w:t>
      </w:r>
    </w:p>
    <w:p w14:paraId="7A9BD142" w14:textId="77777777" w:rsidR="001A3D40" w:rsidRDefault="00C04F30" w:rsidP="001A3D40">
      <w:pPr>
        <w:pStyle w:val="PR3"/>
        <w:spacing w:before="240"/>
        <w:rPr>
          <w:rFonts w:ascii="Futura Bk BT" w:hAnsi="Futura Bk BT"/>
        </w:rPr>
      </w:pPr>
      <w:r>
        <w:rPr>
          <w:rFonts w:ascii="Futura Bk BT" w:hAnsi="Futura Bk BT"/>
        </w:rPr>
        <w:t>Pay the end-user reasonable labor costs to remedy or attempt to remedy the endemic warranty condition.</w:t>
      </w:r>
    </w:p>
    <w:p w14:paraId="46B7BEAC" w14:textId="77777777" w:rsidR="00C04F30" w:rsidRPr="001A3D40" w:rsidRDefault="00C04F30" w:rsidP="00C04F30">
      <w:pPr>
        <w:pStyle w:val="PR3"/>
        <w:rPr>
          <w:rFonts w:ascii="Futura Bk BT" w:hAnsi="Futura Bk BT"/>
        </w:rPr>
      </w:pPr>
      <w:r>
        <w:rPr>
          <w:rFonts w:ascii="Futura Bk BT" w:hAnsi="Futura Bk BT"/>
        </w:rPr>
        <w:t>Provide staff, travel and accommodation to remedy the endemic warranty condition.</w:t>
      </w:r>
    </w:p>
    <w:p w14:paraId="121AA354" w14:textId="77777777" w:rsidR="00494773" w:rsidRPr="001A3D40" w:rsidRDefault="00236B23" w:rsidP="00494773">
      <w:pPr>
        <w:pStyle w:val="PR2"/>
        <w:spacing w:before="240"/>
        <w:rPr>
          <w:rFonts w:ascii="Futura Bk BT" w:hAnsi="Futura Bk BT"/>
        </w:rPr>
      </w:pPr>
      <w:r>
        <w:rPr>
          <w:rFonts w:ascii="Futura Bk BT" w:hAnsi="Futura Bk BT"/>
        </w:rPr>
        <w:t>D</w:t>
      </w:r>
      <w:r w:rsidR="00494773">
        <w:rPr>
          <w:rFonts w:ascii="Futura Bk BT" w:hAnsi="Futura Bk BT"/>
        </w:rPr>
        <w:t>uring the endemic warranty condition</w:t>
      </w:r>
      <w:r>
        <w:rPr>
          <w:rFonts w:ascii="Futura Bk BT" w:hAnsi="Futura Bk BT"/>
        </w:rPr>
        <w:t xml:space="preserve"> remedy</w:t>
      </w:r>
      <w:r w:rsidR="00494773">
        <w:rPr>
          <w:rFonts w:ascii="Futura Bk BT" w:hAnsi="Futura Bk BT"/>
        </w:rPr>
        <w:t xml:space="preserve"> </w:t>
      </w:r>
      <w:r>
        <w:rPr>
          <w:rFonts w:ascii="Futura Bk BT" w:hAnsi="Futura Bk BT"/>
        </w:rPr>
        <w:t xml:space="preserve">if it is discovered that </w:t>
      </w:r>
      <w:r w:rsidR="00494773">
        <w:rPr>
          <w:rFonts w:ascii="Futura Bk BT" w:hAnsi="Futura Bk BT"/>
        </w:rPr>
        <w:t>the cause was not attributable to defective manufacturer’s materials or workmanship the end-user shall reimburse manufacturer for costs incurred.</w:t>
      </w:r>
    </w:p>
    <w:p w14:paraId="22F89500" w14:textId="77777777" w:rsidR="00753978" w:rsidRPr="004D44F8" w:rsidRDefault="00753978">
      <w:pPr>
        <w:pStyle w:val="PRT"/>
        <w:tabs>
          <w:tab w:val="left" w:pos="2340"/>
        </w:tabs>
        <w:rPr>
          <w:rFonts w:ascii="Futura Bk BT" w:hAnsi="Futura Bk BT"/>
          <w:szCs w:val="22"/>
        </w:rPr>
      </w:pPr>
      <w:r w:rsidRPr="004D44F8">
        <w:rPr>
          <w:rFonts w:ascii="Futura Bk BT" w:hAnsi="Futura Bk BT"/>
          <w:szCs w:val="22"/>
        </w:rPr>
        <w:t>PRODUCTS</w:t>
      </w:r>
    </w:p>
    <w:p w14:paraId="3578DF6B" w14:textId="77777777" w:rsidR="00753978" w:rsidRPr="004D44F8" w:rsidRDefault="00753978">
      <w:pPr>
        <w:pStyle w:val="ART"/>
        <w:numPr>
          <w:ilvl w:val="0"/>
          <w:numId w:val="0"/>
        </w:numPr>
        <w:tabs>
          <w:tab w:val="left" w:pos="2340"/>
        </w:tabs>
        <w:spacing w:before="240"/>
        <w:jc w:val="left"/>
        <w:rPr>
          <w:rFonts w:ascii="Futura Bk BT" w:hAnsi="Futura Bk BT"/>
          <w:i/>
          <w:color w:val="FF0000"/>
          <w:szCs w:val="22"/>
        </w:rPr>
      </w:pPr>
      <w:r w:rsidRPr="004D44F8">
        <w:rPr>
          <w:rFonts w:ascii="Futura Bk BT" w:hAnsi="Futura Bk BT"/>
          <w:i/>
          <w:color w:val="FF0000"/>
          <w:szCs w:val="22"/>
        </w:rPr>
        <w:t>(</w:t>
      </w:r>
      <w:r w:rsidRPr="004D44F8">
        <w:rPr>
          <w:rFonts w:ascii="Futura Bk BT" w:hAnsi="Futura Bk BT"/>
          <w:b/>
          <w:i/>
          <w:color w:val="FF0000"/>
          <w:szCs w:val="22"/>
        </w:rPr>
        <w:t>Specifier Note:</w:t>
      </w:r>
      <w:r w:rsidRPr="004D44F8">
        <w:rPr>
          <w:rFonts w:ascii="Futura Bk BT" w:hAnsi="Futura Bk BT"/>
          <w:i/>
          <w:color w:val="FF0000"/>
          <w:szCs w:val="22"/>
        </w:rPr>
        <w:t xml:space="preserve"> Product Information is proprietary to</w:t>
      </w:r>
      <w:r w:rsidR="00761488">
        <w:rPr>
          <w:rFonts w:ascii="Futura Bk BT" w:hAnsi="Futura Bk BT"/>
          <w:i/>
          <w:color w:val="FF0000"/>
          <w:szCs w:val="22"/>
        </w:rPr>
        <w:t xml:space="preserve"> NDSL’s “Cellwatch Battery Monitoring System”</w:t>
      </w:r>
      <w:r w:rsidRPr="004D44F8">
        <w:rPr>
          <w:rFonts w:ascii="Futura Bk BT" w:hAnsi="Futura Bk BT"/>
          <w:i/>
          <w:color w:val="FF0000"/>
          <w:szCs w:val="22"/>
        </w:rPr>
        <w:t xml:space="preserve">. If additional products are required for competitive procurement, contact </w:t>
      </w:r>
      <w:r w:rsidR="00761488">
        <w:rPr>
          <w:rFonts w:ascii="Futura Bk BT" w:hAnsi="Futura Bk BT"/>
          <w:i/>
          <w:color w:val="FF0000"/>
          <w:szCs w:val="22"/>
        </w:rPr>
        <w:t xml:space="preserve">NDSL, Inc. </w:t>
      </w:r>
      <w:r w:rsidRPr="004D44F8">
        <w:rPr>
          <w:rFonts w:ascii="Futura Bk BT" w:hAnsi="Futura Bk BT"/>
          <w:i/>
          <w:color w:val="FF0000"/>
          <w:szCs w:val="22"/>
        </w:rPr>
        <w:t>for assistance.)</w:t>
      </w:r>
    </w:p>
    <w:p w14:paraId="791FCB1B" w14:textId="77777777" w:rsidR="00753978" w:rsidRPr="004D44F8" w:rsidRDefault="00753978">
      <w:pPr>
        <w:pStyle w:val="ART"/>
        <w:tabs>
          <w:tab w:val="left" w:pos="2340"/>
        </w:tabs>
        <w:rPr>
          <w:rFonts w:ascii="Futura Bk BT" w:hAnsi="Futura Bk BT"/>
          <w:szCs w:val="22"/>
        </w:rPr>
      </w:pPr>
      <w:r w:rsidRPr="004D44F8">
        <w:rPr>
          <w:rFonts w:ascii="Futura Bk BT" w:hAnsi="Futura Bk BT"/>
          <w:szCs w:val="22"/>
        </w:rPr>
        <w:t>MANUFACTURER</w:t>
      </w:r>
    </w:p>
    <w:p w14:paraId="53BFD6B3" w14:textId="77777777" w:rsidR="00392ECB" w:rsidRPr="004D44F8" w:rsidRDefault="00F31480" w:rsidP="00392ECB">
      <w:pPr>
        <w:pStyle w:val="PR1"/>
        <w:rPr>
          <w:rFonts w:ascii="Futura Bk BT" w:hAnsi="Futura Bk BT"/>
          <w:szCs w:val="22"/>
        </w:rPr>
      </w:pPr>
      <w:r>
        <w:rPr>
          <w:rFonts w:ascii="Futura Bk BT" w:hAnsi="Futura Bk BT"/>
          <w:szCs w:val="22"/>
        </w:rPr>
        <w:t>NDSL</w:t>
      </w:r>
      <w:r w:rsidR="006E00A8">
        <w:rPr>
          <w:rFonts w:ascii="Futura Bk BT" w:hAnsi="Futura Bk BT"/>
          <w:szCs w:val="22"/>
        </w:rPr>
        <w:t xml:space="preserve"> Inc.;</w:t>
      </w:r>
      <w:r w:rsidR="00392ECB" w:rsidRPr="004D44F8">
        <w:rPr>
          <w:rFonts w:ascii="Futura Bk BT" w:hAnsi="Futura Bk BT"/>
          <w:szCs w:val="22"/>
        </w:rPr>
        <w:t xml:space="preserve"> </w:t>
      </w:r>
      <w:r w:rsidR="006E00A8">
        <w:rPr>
          <w:rFonts w:ascii="Futura Bk BT" w:hAnsi="Futura Bk BT"/>
          <w:szCs w:val="22"/>
        </w:rPr>
        <w:t xml:space="preserve">Raleigh, NC </w:t>
      </w:r>
      <w:r w:rsidR="002C098A">
        <w:rPr>
          <w:rFonts w:ascii="Futura Bk BT" w:hAnsi="Futura Bk BT"/>
          <w:szCs w:val="22"/>
        </w:rPr>
        <w:t>27612</w:t>
      </w:r>
      <w:r w:rsidR="0024056F">
        <w:rPr>
          <w:rFonts w:ascii="Futura Bk BT" w:hAnsi="Futura Bk BT"/>
          <w:szCs w:val="22"/>
        </w:rPr>
        <w:t xml:space="preserve"> </w:t>
      </w:r>
      <w:r w:rsidR="006E00A8">
        <w:rPr>
          <w:rFonts w:ascii="Futura Bk BT" w:hAnsi="Futura Bk BT"/>
          <w:szCs w:val="22"/>
        </w:rPr>
        <w:t xml:space="preserve">919-790-7877 </w:t>
      </w:r>
      <w:r w:rsidR="00392ECB" w:rsidRPr="004D44F8">
        <w:rPr>
          <w:rFonts w:ascii="Futura Bk BT" w:hAnsi="Futura Bk BT"/>
          <w:szCs w:val="22"/>
        </w:rPr>
        <w:t>(www.</w:t>
      </w:r>
      <w:r>
        <w:rPr>
          <w:rFonts w:ascii="Futura Bk BT" w:hAnsi="Futura Bk BT"/>
          <w:szCs w:val="22"/>
        </w:rPr>
        <w:t>cellwatch</w:t>
      </w:r>
      <w:r w:rsidR="00F33C2E" w:rsidRPr="004D44F8">
        <w:rPr>
          <w:rFonts w:ascii="Futura Bk BT" w:hAnsi="Futura Bk BT"/>
          <w:szCs w:val="22"/>
        </w:rPr>
        <w:t>.com</w:t>
      </w:r>
      <w:r w:rsidR="00392ECB" w:rsidRPr="004D44F8">
        <w:rPr>
          <w:rFonts w:ascii="Futura Bk BT" w:hAnsi="Futura Bk BT"/>
          <w:szCs w:val="22"/>
        </w:rPr>
        <w:t>)</w:t>
      </w:r>
    </w:p>
    <w:p w14:paraId="019C6FAA" w14:textId="77777777" w:rsidR="00F33C2E" w:rsidRPr="004D44F8" w:rsidRDefault="0075119B" w:rsidP="00392ECB">
      <w:pPr>
        <w:pStyle w:val="PR1"/>
        <w:rPr>
          <w:rFonts w:ascii="Futura Bk BT" w:hAnsi="Futura Bk BT"/>
          <w:szCs w:val="22"/>
        </w:rPr>
      </w:pPr>
      <w:r w:rsidRPr="004D44F8">
        <w:rPr>
          <w:rFonts w:ascii="Futura Bk BT" w:hAnsi="Futura Bk BT"/>
          <w:szCs w:val="22"/>
        </w:rPr>
        <w:t xml:space="preserve">Basis of Design: </w:t>
      </w:r>
    </w:p>
    <w:p w14:paraId="6974900B" w14:textId="2882D4D7" w:rsidR="00753978" w:rsidRPr="00E771E1" w:rsidRDefault="008104FC" w:rsidP="00F33C2E">
      <w:pPr>
        <w:pStyle w:val="PR2"/>
        <w:spacing w:before="240"/>
        <w:rPr>
          <w:rFonts w:ascii="Futura Bk BT" w:hAnsi="Futura Bk BT"/>
          <w:szCs w:val="22"/>
        </w:rPr>
      </w:pPr>
      <w:r>
        <w:rPr>
          <w:rFonts w:ascii="Futura Bk BT" w:hAnsi="Futura Bk BT"/>
          <w:szCs w:val="22"/>
        </w:rPr>
        <w:t>“Cellwatch Battery Monitoring System</w:t>
      </w:r>
      <w:r w:rsidR="00761488">
        <w:rPr>
          <w:rFonts w:ascii="Futura Bk BT" w:hAnsi="Futura Bk BT"/>
          <w:szCs w:val="22"/>
        </w:rPr>
        <w:t>”</w:t>
      </w:r>
    </w:p>
    <w:p w14:paraId="37C6D42F" w14:textId="77777777" w:rsidR="005E0258" w:rsidRPr="004D44F8" w:rsidRDefault="005E0258" w:rsidP="007F4464">
      <w:pPr>
        <w:pStyle w:val="PR1"/>
        <w:keepNext/>
        <w:numPr>
          <w:ilvl w:val="0"/>
          <w:numId w:val="0"/>
        </w:numPr>
        <w:tabs>
          <w:tab w:val="clear" w:pos="864"/>
          <w:tab w:val="left" w:pos="0"/>
        </w:tabs>
        <w:rPr>
          <w:rFonts w:ascii="Futura Bk BT" w:hAnsi="Futura Bk BT"/>
          <w:szCs w:val="22"/>
        </w:rPr>
      </w:pPr>
      <w:r w:rsidRPr="004D44F8">
        <w:rPr>
          <w:rFonts w:ascii="Futura Bk BT" w:hAnsi="Futura Bk BT"/>
          <w:i/>
          <w:color w:val="FF0000"/>
          <w:szCs w:val="22"/>
        </w:rPr>
        <w:lastRenderedPageBreak/>
        <w:t>(</w:t>
      </w:r>
      <w:r w:rsidRPr="004D44F8">
        <w:rPr>
          <w:rFonts w:ascii="Futura Bk BT" w:hAnsi="Futura Bk BT"/>
          <w:b/>
          <w:i/>
          <w:color w:val="FF0000"/>
          <w:szCs w:val="22"/>
        </w:rPr>
        <w:t>Specifier Note</w:t>
      </w:r>
      <w:r w:rsidRPr="004D44F8">
        <w:rPr>
          <w:rFonts w:ascii="Futura Bk BT" w:hAnsi="Futura Bk BT"/>
          <w:i/>
          <w:color w:val="FF0000"/>
          <w:szCs w:val="22"/>
        </w:rPr>
        <w:t>: DELETE or COORDINATE Substitution Limitations paragraph if substitutions are addressed in Division 01, Section 01 21 00 – Substitution Procedures.)</w:t>
      </w:r>
    </w:p>
    <w:p w14:paraId="61C6DA60" w14:textId="77777777" w:rsidR="005E0258" w:rsidRPr="004D44F8" w:rsidRDefault="005E0258" w:rsidP="001F0B6E">
      <w:pPr>
        <w:pStyle w:val="PR1"/>
        <w:keepNext/>
        <w:rPr>
          <w:rFonts w:ascii="Futura Bk BT" w:hAnsi="Futura Bk BT"/>
          <w:szCs w:val="22"/>
        </w:rPr>
      </w:pPr>
      <w:r w:rsidRPr="004D44F8">
        <w:rPr>
          <w:rFonts w:ascii="Futura Bk BT" w:hAnsi="Futura Bk BT"/>
          <w:szCs w:val="22"/>
        </w:rPr>
        <w:t xml:space="preserve">Substitution Limitations: </w:t>
      </w:r>
    </w:p>
    <w:p w14:paraId="24B483C5" w14:textId="77777777" w:rsidR="005E0258" w:rsidRPr="004D44F8" w:rsidRDefault="005E0258" w:rsidP="001F0B6E">
      <w:pPr>
        <w:pStyle w:val="PR2"/>
        <w:keepNext/>
        <w:tabs>
          <w:tab w:val="left" w:pos="2340"/>
        </w:tabs>
        <w:spacing w:before="240"/>
        <w:outlineLvl w:val="9"/>
        <w:rPr>
          <w:rFonts w:ascii="Futura Bk BT" w:hAnsi="Futura Bk BT"/>
          <w:szCs w:val="22"/>
        </w:rPr>
      </w:pPr>
      <w:r w:rsidRPr="004D44F8">
        <w:rPr>
          <w:rFonts w:ascii="Futura Bk BT" w:hAnsi="Futura Bk BT"/>
          <w:szCs w:val="22"/>
        </w:rPr>
        <w:t xml:space="preserve">Submit written request for approval of substitutions to the </w:t>
      </w:r>
      <w:r w:rsidR="001C33CF" w:rsidRPr="001C33CF">
        <w:rPr>
          <w:rFonts w:ascii="Futura Bk BT" w:hAnsi="Futura Bk BT"/>
          <w:color w:val="FF0000"/>
          <w:szCs w:val="22"/>
        </w:rPr>
        <w:t>[Architect] [Engineer]</w:t>
      </w:r>
      <w:r w:rsidRPr="004D44F8">
        <w:rPr>
          <w:rFonts w:ascii="Futura Bk BT" w:hAnsi="Futura Bk BT"/>
          <w:szCs w:val="22"/>
        </w:rPr>
        <w:t xml:space="preserve"> </w:t>
      </w:r>
      <w:r w:rsidRPr="004D44F8">
        <w:rPr>
          <w:rFonts w:ascii="Futura Bk BT" w:hAnsi="Futura Bk BT"/>
          <w:color w:val="FF0000"/>
          <w:szCs w:val="22"/>
        </w:rPr>
        <w:t>[a minimum of [14] days prior to the date for receipt of bids</w:t>
      </w:r>
      <w:r w:rsidR="003619CB" w:rsidRPr="004D44F8">
        <w:rPr>
          <w:rFonts w:ascii="Futura Bk BT" w:hAnsi="Futura Bk BT"/>
          <w:color w:val="FF0000"/>
          <w:szCs w:val="22"/>
        </w:rPr>
        <w:t xml:space="preserve">] [Insert </w:t>
      </w:r>
      <w:r w:rsidR="00A8784C">
        <w:rPr>
          <w:rFonts w:ascii="Futura Bk BT" w:hAnsi="Futura Bk BT"/>
          <w:color w:val="FF0000"/>
          <w:szCs w:val="22"/>
        </w:rPr>
        <w:t>bid date</w:t>
      </w:r>
      <w:r w:rsidRPr="004D44F8">
        <w:rPr>
          <w:rFonts w:ascii="Futura Bk BT" w:hAnsi="Futura Bk BT"/>
          <w:color w:val="FF0000"/>
          <w:szCs w:val="22"/>
        </w:rPr>
        <w:t>]</w:t>
      </w:r>
      <w:r w:rsidRPr="004D44F8">
        <w:rPr>
          <w:rFonts w:ascii="Futura Bk BT" w:hAnsi="Futura Bk BT"/>
          <w:szCs w:val="22"/>
        </w:rPr>
        <w:t>.  Include the following information:</w:t>
      </w:r>
    </w:p>
    <w:p w14:paraId="3C2FEFD0" w14:textId="3E2BF281" w:rsidR="005E0258" w:rsidRPr="004D44F8" w:rsidRDefault="005E0258" w:rsidP="005E0258">
      <w:pPr>
        <w:pStyle w:val="PR3"/>
        <w:spacing w:before="240"/>
        <w:rPr>
          <w:rFonts w:ascii="Futura Bk BT" w:hAnsi="Futura Bk BT"/>
          <w:szCs w:val="22"/>
        </w:rPr>
      </w:pPr>
      <w:r w:rsidRPr="004D44F8">
        <w:rPr>
          <w:rFonts w:ascii="Futura Bk BT" w:hAnsi="Futura Bk BT"/>
          <w:szCs w:val="22"/>
        </w:rPr>
        <w:t>Name of the materials and description of the proposed substitute</w:t>
      </w:r>
    </w:p>
    <w:p w14:paraId="160FD0D6" w14:textId="370313C2" w:rsidR="005E0258" w:rsidRPr="004D44F8" w:rsidRDefault="005E0258" w:rsidP="005E0258">
      <w:pPr>
        <w:pStyle w:val="PR3"/>
        <w:rPr>
          <w:rFonts w:ascii="Futura Bk BT" w:hAnsi="Futura Bk BT"/>
          <w:szCs w:val="22"/>
        </w:rPr>
      </w:pPr>
      <w:r w:rsidRPr="004D44F8">
        <w:rPr>
          <w:rFonts w:ascii="Futura Bk BT" w:hAnsi="Futura Bk BT"/>
          <w:szCs w:val="22"/>
        </w:rPr>
        <w:t>Drawings</w:t>
      </w:r>
      <w:r w:rsidR="0087651D" w:rsidRPr="004D44F8">
        <w:rPr>
          <w:rFonts w:ascii="Futura Bk BT" w:hAnsi="Futura Bk BT"/>
          <w:szCs w:val="22"/>
        </w:rPr>
        <w:t xml:space="preserve">, </w:t>
      </w:r>
      <w:r w:rsidRPr="004D44F8">
        <w:rPr>
          <w:rFonts w:ascii="Futura Bk BT" w:hAnsi="Futura Bk BT"/>
          <w:szCs w:val="22"/>
        </w:rPr>
        <w:t>cut</w:t>
      </w:r>
      <w:r w:rsidR="00EE4334" w:rsidRPr="004D44F8">
        <w:rPr>
          <w:rFonts w:ascii="Futura Bk BT" w:hAnsi="Futura Bk BT"/>
          <w:szCs w:val="22"/>
        </w:rPr>
        <w:t xml:space="preserve"> </w:t>
      </w:r>
      <w:r w:rsidRPr="004D44F8">
        <w:rPr>
          <w:rFonts w:ascii="Futura Bk BT" w:hAnsi="Futura Bk BT"/>
          <w:szCs w:val="22"/>
        </w:rPr>
        <w:t>sheets, performance</w:t>
      </w:r>
    </w:p>
    <w:p w14:paraId="77CB6626" w14:textId="0C19CB9A" w:rsidR="005E0258" w:rsidRPr="004D44F8" w:rsidRDefault="005E0258" w:rsidP="005E0258">
      <w:pPr>
        <w:pStyle w:val="PR3"/>
        <w:rPr>
          <w:rFonts w:ascii="Futura Bk BT" w:hAnsi="Futura Bk BT"/>
          <w:szCs w:val="22"/>
        </w:rPr>
      </w:pPr>
      <w:r w:rsidRPr="004D44F8">
        <w:rPr>
          <w:rFonts w:ascii="Futura Bk BT" w:hAnsi="Futura Bk BT"/>
          <w:szCs w:val="22"/>
        </w:rPr>
        <w:t xml:space="preserve">List of projects </w:t>
      </w:r>
      <w:r w:rsidR="003704B5" w:rsidRPr="004D44F8">
        <w:rPr>
          <w:rFonts w:ascii="Futura Bk BT" w:hAnsi="Futura Bk BT"/>
          <w:szCs w:val="22"/>
        </w:rPr>
        <w:t xml:space="preserve">of </w:t>
      </w:r>
      <w:r w:rsidRPr="004D44F8">
        <w:rPr>
          <w:rFonts w:ascii="Futura Bk BT" w:hAnsi="Futura Bk BT"/>
          <w:szCs w:val="22"/>
        </w:rPr>
        <w:t>similar scope</w:t>
      </w:r>
    </w:p>
    <w:p w14:paraId="511AB9CA" w14:textId="54A4896B" w:rsidR="005E0258" w:rsidRDefault="005E0258" w:rsidP="005E0258">
      <w:pPr>
        <w:pStyle w:val="PR3"/>
        <w:rPr>
          <w:rFonts w:ascii="Futura Bk BT" w:hAnsi="Futura Bk BT"/>
          <w:szCs w:val="22"/>
        </w:rPr>
      </w:pPr>
      <w:r w:rsidRPr="004D44F8">
        <w:rPr>
          <w:rFonts w:ascii="Futura Bk BT" w:hAnsi="Futura Bk BT"/>
          <w:szCs w:val="22"/>
        </w:rPr>
        <w:t>Other information necessary for evaluation</w:t>
      </w:r>
    </w:p>
    <w:p w14:paraId="09564923" w14:textId="77777777" w:rsidR="005B7513" w:rsidRPr="004D44F8" w:rsidRDefault="005B7513" w:rsidP="005E0258">
      <w:pPr>
        <w:pStyle w:val="PR3"/>
        <w:rPr>
          <w:rFonts w:ascii="Futura Bk BT" w:hAnsi="Futura Bk BT"/>
          <w:szCs w:val="22"/>
        </w:rPr>
      </w:pPr>
      <w:r>
        <w:rPr>
          <w:rFonts w:ascii="Futura Bk BT" w:hAnsi="Futura Bk BT"/>
          <w:szCs w:val="22"/>
        </w:rPr>
        <w:t>List of all exceptions and Deviations to this Specification</w:t>
      </w:r>
    </w:p>
    <w:p w14:paraId="4E407385" w14:textId="77777777" w:rsidR="005E0258" w:rsidRPr="004D44F8" w:rsidRDefault="005E0258" w:rsidP="005E0258">
      <w:pPr>
        <w:pStyle w:val="PR2"/>
        <w:spacing w:before="240"/>
        <w:rPr>
          <w:rFonts w:ascii="Futura Bk BT" w:hAnsi="Futura Bk BT"/>
          <w:szCs w:val="22"/>
        </w:rPr>
      </w:pPr>
      <w:r w:rsidRPr="004D44F8">
        <w:rPr>
          <w:rFonts w:ascii="Futura Bk BT" w:hAnsi="Futura Bk BT"/>
          <w:szCs w:val="22"/>
        </w:rPr>
        <w:t xml:space="preserve">After evaluation by </w:t>
      </w:r>
      <w:r w:rsidR="001C33CF" w:rsidRPr="001C33CF">
        <w:rPr>
          <w:rFonts w:ascii="Futura Bk BT" w:hAnsi="Futura Bk BT"/>
          <w:color w:val="FF0000"/>
          <w:szCs w:val="22"/>
        </w:rPr>
        <w:t>[Architect] [Engineer]</w:t>
      </w:r>
      <w:r w:rsidRPr="004D44F8">
        <w:rPr>
          <w:rFonts w:ascii="Futura Bk BT" w:hAnsi="Futura Bk BT"/>
          <w:szCs w:val="22"/>
        </w:rPr>
        <w:t xml:space="preserve">, </w:t>
      </w:r>
      <w:r w:rsidR="00B143BE">
        <w:rPr>
          <w:rFonts w:ascii="Futura Bk BT" w:hAnsi="Futura Bk BT"/>
          <w:szCs w:val="22"/>
        </w:rPr>
        <w:t xml:space="preserve">if approved, </w:t>
      </w:r>
      <w:r w:rsidRPr="004D44F8">
        <w:rPr>
          <w:rFonts w:ascii="Futura Bk BT" w:hAnsi="Futura Bk BT"/>
          <w:szCs w:val="22"/>
        </w:rPr>
        <w:t xml:space="preserve">approval will be issued via addendum. No verbal approval will be given. </w:t>
      </w:r>
    </w:p>
    <w:p w14:paraId="199C8AD0" w14:textId="77777777" w:rsidR="008B74A8" w:rsidRPr="004D44F8" w:rsidRDefault="008B74A8" w:rsidP="00644832">
      <w:pPr>
        <w:pStyle w:val="PR2"/>
        <w:outlineLvl w:val="9"/>
        <w:rPr>
          <w:rFonts w:ascii="Futura Bk BT" w:hAnsi="Futura Bk BT"/>
          <w:szCs w:val="22"/>
        </w:rPr>
      </w:pPr>
      <w:r w:rsidRPr="004D44F8">
        <w:rPr>
          <w:rFonts w:ascii="Futura Bk BT" w:hAnsi="Futura Bk BT"/>
          <w:szCs w:val="22"/>
        </w:rPr>
        <w:t>Substitutions following award of contract are not allowed except as stipulated in Division 01 – General Requirements.</w:t>
      </w:r>
    </w:p>
    <w:p w14:paraId="25860AB5" w14:textId="77777777" w:rsidR="007C23D2" w:rsidRPr="004D44F8" w:rsidRDefault="0012779C" w:rsidP="00946275">
      <w:pPr>
        <w:pStyle w:val="ART"/>
        <w:rPr>
          <w:rFonts w:ascii="Futura Bk BT" w:hAnsi="Futura Bk BT"/>
          <w:szCs w:val="22"/>
        </w:rPr>
      </w:pPr>
      <w:r>
        <w:rPr>
          <w:rFonts w:ascii="Futura Bk BT" w:hAnsi="Futura Bk BT"/>
          <w:szCs w:val="22"/>
        </w:rPr>
        <w:t>PERFORMANCE</w:t>
      </w:r>
      <w:r w:rsidR="007C23D2" w:rsidRPr="004D44F8">
        <w:rPr>
          <w:rFonts w:ascii="Futura Bk BT" w:hAnsi="Futura Bk BT"/>
          <w:szCs w:val="22"/>
        </w:rPr>
        <w:t xml:space="preserve"> CRITERIA</w:t>
      </w:r>
    </w:p>
    <w:p w14:paraId="22557DA0" w14:textId="77777777" w:rsidR="00C7334B" w:rsidRDefault="00C7334B" w:rsidP="00C7334B">
      <w:pPr>
        <w:pStyle w:val="PR1"/>
        <w:keepNext/>
        <w:tabs>
          <w:tab w:val="left" w:pos="2340"/>
        </w:tabs>
        <w:rPr>
          <w:rFonts w:ascii="Futura Bk BT" w:hAnsi="Futura Bk BT"/>
          <w:szCs w:val="22"/>
        </w:rPr>
      </w:pPr>
      <w:r>
        <w:rPr>
          <w:rFonts w:ascii="Futura Bk BT" w:hAnsi="Futura Bk BT"/>
          <w:szCs w:val="22"/>
        </w:rPr>
        <w:t xml:space="preserve">Delegated Design: </w:t>
      </w:r>
      <w:r w:rsidRPr="00C7334B">
        <w:rPr>
          <w:rFonts w:ascii="Futura Bk BT" w:hAnsi="Futura Bk BT"/>
        </w:rPr>
        <w:t xml:space="preserve">Design </w:t>
      </w:r>
      <w:r>
        <w:rPr>
          <w:rFonts w:ascii="Futura Bk BT" w:hAnsi="Futura Bk BT"/>
        </w:rPr>
        <w:t xml:space="preserve">battery monitoring system </w:t>
      </w:r>
      <w:r w:rsidRPr="00C7334B">
        <w:rPr>
          <w:rFonts w:ascii="Futura Bk BT" w:hAnsi="Futura Bk BT"/>
        </w:rPr>
        <w:t xml:space="preserve">by a qualified professional engineer, using performance </w:t>
      </w:r>
      <w:r>
        <w:rPr>
          <w:rFonts w:ascii="Futura Bk BT" w:hAnsi="Futura Bk BT"/>
        </w:rPr>
        <w:t>criteria</w:t>
      </w:r>
      <w:r w:rsidRPr="00C7334B">
        <w:rPr>
          <w:rFonts w:ascii="Futura Bk BT" w:hAnsi="Futura Bk BT"/>
        </w:rPr>
        <w:t xml:space="preserve"> indicated.</w:t>
      </w:r>
    </w:p>
    <w:p w14:paraId="44C11B9F" w14:textId="77777777" w:rsidR="00A9371E" w:rsidRPr="00014346" w:rsidRDefault="005F5B31" w:rsidP="00946275">
      <w:pPr>
        <w:pStyle w:val="PR1"/>
        <w:keepNext/>
        <w:rPr>
          <w:rFonts w:ascii="Futura Bk BT" w:hAnsi="Futura Bk BT"/>
        </w:rPr>
      </w:pPr>
      <w:r>
        <w:rPr>
          <w:rFonts w:ascii="Futura Bk BT" w:hAnsi="Futura Bk BT"/>
        </w:rPr>
        <w:t>Battery Monitoring System (BMS)</w:t>
      </w:r>
      <w:r w:rsidR="006A4C80" w:rsidRPr="00014346">
        <w:rPr>
          <w:rFonts w:ascii="Futura Bk BT" w:hAnsi="Futura Bk BT"/>
        </w:rPr>
        <w:t>:</w:t>
      </w:r>
    </w:p>
    <w:p w14:paraId="3F4D7AF4" w14:textId="77777777" w:rsidR="00126CE1" w:rsidRDefault="0053716F" w:rsidP="00946275">
      <w:pPr>
        <w:pStyle w:val="PR2"/>
        <w:keepNext/>
        <w:spacing w:before="240"/>
        <w:rPr>
          <w:rFonts w:ascii="Futura Bk BT" w:hAnsi="Futura Bk BT"/>
        </w:rPr>
      </w:pPr>
      <w:r>
        <w:rPr>
          <w:rFonts w:ascii="Futura Bk BT" w:hAnsi="Futura Bk BT"/>
        </w:rPr>
        <w:t>Provide transient voltage surge suppression for system components.</w:t>
      </w:r>
    </w:p>
    <w:p w14:paraId="1A72B477" w14:textId="77777777" w:rsidR="00683479" w:rsidRDefault="00683479" w:rsidP="00126CE1">
      <w:pPr>
        <w:pStyle w:val="PR2"/>
        <w:keepNext/>
        <w:rPr>
          <w:rFonts w:ascii="Futura Bk BT" w:hAnsi="Futura Bk BT"/>
        </w:rPr>
      </w:pPr>
      <w:r>
        <w:rPr>
          <w:rFonts w:ascii="Futura Bk BT" w:hAnsi="Futura Bk BT"/>
        </w:rPr>
        <w:t xml:space="preserve">Battery types monitored by </w:t>
      </w:r>
      <w:r w:rsidR="00863D94">
        <w:rPr>
          <w:rFonts w:ascii="Futura Bk BT" w:hAnsi="Futura Bk BT"/>
        </w:rPr>
        <w:t>semi-</w:t>
      </w:r>
      <w:r>
        <w:rPr>
          <w:rFonts w:ascii="Futura Bk BT" w:hAnsi="Futura Bk BT"/>
        </w:rPr>
        <w:t xml:space="preserve">permanent connection to battery system:  </w:t>
      </w:r>
    </w:p>
    <w:p w14:paraId="3D81FA32" w14:textId="25C62B40" w:rsidR="00683479" w:rsidRPr="002C04FA" w:rsidRDefault="008A49AE" w:rsidP="00683479">
      <w:pPr>
        <w:pStyle w:val="PR3"/>
        <w:spacing w:before="240"/>
        <w:rPr>
          <w:rFonts w:ascii="Futura Bk BT" w:hAnsi="Futura Bk BT"/>
        </w:rPr>
      </w:pPr>
      <w:r w:rsidRPr="003D27D8">
        <w:rPr>
          <w:rFonts w:ascii="Futura Bk BT" w:hAnsi="Futura Bk BT"/>
        </w:rPr>
        <w:t>Valve regulated lead acid (</w:t>
      </w:r>
      <w:r w:rsidR="00683479" w:rsidRPr="003D27D8">
        <w:rPr>
          <w:rFonts w:ascii="Futura Bk BT" w:hAnsi="Futura Bk BT"/>
        </w:rPr>
        <w:t>VRLA</w:t>
      </w:r>
      <w:r w:rsidRPr="003D27D8">
        <w:rPr>
          <w:rFonts w:ascii="Futura Bk BT" w:hAnsi="Futura Bk BT"/>
        </w:rPr>
        <w:t>) Sealed batteries</w:t>
      </w:r>
      <w:r w:rsidR="00683479" w:rsidRPr="003D27D8">
        <w:rPr>
          <w:rFonts w:ascii="Futura Bk BT" w:hAnsi="Futura Bk BT"/>
        </w:rPr>
        <w:t xml:space="preserve">: </w:t>
      </w:r>
      <w:r w:rsidR="00863D94" w:rsidRPr="003D27D8">
        <w:rPr>
          <w:rFonts w:ascii="Futura Bk BT" w:hAnsi="Futura Bk BT"/>
        </w:rPr>
        <w:t xml:space="preserve">Ohmic value range </w:t>
      </w:r>
      <w:r w:rsidR="004F156F" w:rsidRPr="003D27D8">
        <w:rPr>
          <w:rFonts w:ascii="Futura Bk BT" w:hAnsi="Futura Bk BT"/>
        </w:rPr>
        <w:t xml:space="preserve">1 to </w:t>
      </w:r>
      <w:r w:rsidR="00F40025" w:rsidRPr="002C04FA">
        <w:rPr>
          <w:rFonts w:ascii="Futura Bk BT" w:hAnsi="Futura Bk BT"/>
        </w:rPr>
        <w:t>50.0</w:t>
      </w:r>
      <w:r w:rsidR="004F156F" w:rsidRPr="002C04FA">
        <w:rPr>
          <w:rFonts w:ascii="Futura Bk BT" w:hAnsi="Futura Bk BT"/>
        </w:rPr>
        <w:t xml:space="preserve"> </w:t>
      </w:r>
      <w:proofErr w:type="spellStart"/>
      <w:r w:rsidR="004F156F" w:rsidRPr="002C04FA">
        <w:rPr>
          <w:rFonts w:ascii="Futura Bk BT" w:hAnsi="Futura Bk BT"/>
        </w:rPr>
        <w:t>mΩ</w:t>
      </w:r>
      <w:proofErr w:type="spellEnd"/>
      <w:r w:rsidR="004F156F" w:rsidRPr="002C04FA">
        <w:rPr>
          <w:rFonts w:ascii="Futura Bk BT" w:hAnsi="Futura Bk BT"/>
        </w:rPr>
        <w:t xml:space="preserve"> </w:t>
      </w:r>
      <w:r w:rsidR="00BB773C" w:rsidRPr="002C04FA">
        <w:rPr>
          <w:rFonts w:ascii="Futura Bk BT" w:hAnsi="Futura Bk BT"/>
        </w:rPr>
        <w:t xml:space="preserve"> </w:t>
      </w:r>
    </w:p>
    <w:p w14:paraId="3E681626" w14:textId="63DCD961" w:rsidR="00683479" w:rsidRPr="002C04FA" w:rsidRDefault="00683479" w:rsidP="003125FE">
      <w:pPr>
        <w:pStyle w:val="PR3"/>
        <w:ind w:left="1440" w:firstLine="0"/>
        <w:rPr>
          <w:rFonts w:ascii="Futura Bk BT" w:hAnsi="Futura Bk BT"/>
        </w:rPr>
      </w:pPr>
      <w:r w:rsidRPr="002C04FA">
        <w:rPr>
          <w:rFonts w:ascii="Futura Bk BT" w:hAnsi="Futura Bk BT"/>
        </w:rPr>
        <w:t xml:space="preserve">Flooded </w:t>
      </w:r>
      <w:r w:rsidR="00193C05" w:rsidRPr="002C04FA">
        <w:rPr>
          <w:rFonts w:ascii="Futura Bk BT" w:hAnsi="Futura Bk BT"/>
        </w:rPr>
        <w:t>cells</w:t>
      </w:r>
      <w:r w:rsidR="004E4E15" w:rsidRPr="002C04FA">
        <w:rPr>
          <w:rFonts w:ascii="Futura Bk BT" w:hAnsi="Futura Bk BT"/>
        </w:rPr>
        <w:t xml:space="preserve"> or Value Regulated lead acid 2v VRLA</w:t>
      </w:r>
      <w:r w:rsidRPr="002C04FA">
        <w:rPr>
          <w:rFonts w:ascii="Futura Bk BT" w:hAnsi="Futura Bk BT"/>
        </w:rPr>
        <w:t xml:space="preserve">:  </w:t>
      </w:r>
      <w:r w:rsidR="00BB773C" w:rsidRPr="002C04FA">
        <w:rPr>
          <w:rFonts w:ascii="Futura Bk BT" w:hAnsi="Futura Bk BT"/>
        </w:rPr>
        <w:t xml:space="preserve">Ohmic value range </w:t>
      </w:r>
      <w:r w:rsidR="004F156F" w:rsidRPr="002C04FA">
        <w:rPr>
          <w:rFonts w:ascii="Futura Bk BT" w:hAnsi="Futura Bk BT"/>
        </w:rPr>
        <w:t xml:space="preserve">0 to 6 </w:t>
      </w:r>
      <w:proofErr w:type="spellStart"/>
      <w:r w:rsidR="004F156F" w:rsidRPr="002C04FA">
        <w:rPr>
          <w:rFonts w:ascii="Futura Bk BT" w:hAnsi="Futura Bk BT"/>
        </w:rPr>
        <w:t>mΩ</w:t>
      </w:r>
      <w:proofErr w:type="spellEnd"/>
      <w:r w:rsidR="004F156F" w:rsidRPr="002C04FA">
        <w:rPr>
          <w:rFonts w:ascii="Futura Bk BT" w:hAnsi="Futura Bk BT"/>
        </w:rPr>
        <w:t xml:space="preserve"> </w:t>
      </w:r>
    </w:p>
    <w:p w14:paraId="3A267C4F" w14:textId="27C4D874" w:rsidR="004E4E15" w:rsidRPr="003D27D8" w:rsidRDefault="004E4E15" w:rsidP="003125FE">
      <w:pPr>
        <w:pStyle w:val="PR3"/>
        <w:spacing w:before="240"/>
        <w:ind w:left="1440" w:firstLine="0"/>
        <w:rPr>
          <w:rFonts w:ascii="Futura Bk BT" w:hAnsi="Futura Bk BT"/>
        </w:rPr>
      </w:pPr>
      <w:r w:rsidRPr="003D27D8">
        <w:rPr>
          <w:rFonts w:ascii="Futura Bk BT" w:hAnsi="Futura Bk BT"/>
        </w:rPr>
        <w:t xml:space="preserve">Ni-CAD batteries: Ohmic value range of </w:t>
      </w:r>
      <w:r w:rsidR="004F156F" w:rsidRPr="003D27D8">
        <w:rPr>
          <w:rFonts w:ascii="Futura Bk BT" w:hAnsi="Futura Bk BT"/>
        </w:rPr>
        <w:t xml:space="preserve">0 to 6 </w:t>
      </w:r>
      <w:proofErr w:type="spellStart"/>
      <w:r w:rsidR="004F156F" w:rsidRPr="003D27D8">
        <w:rPr>
          <w:rFonts w:ascii="Futura Bk BT" w:hAnsi="Futura Bk BT"/>
        </w:rPr>
        <w:t>mΩ</w:t>
      </w:r>
      <w:proofErr w:type="spellEnd"/>
      <w:r w:rsidR="004F156F" w:rsidRPr="003D27D8">
        <w:rPr>
          <w:rFonts w:ascii="Futura Bk BT" w:hAnsi="Futura Bk BT"/>
        </w:rPr>
        <w:t xml:space="preserve"> </w:t>
      </w:r>
    </w:p>
    <w:p w14:paraId="717BA7A1" w14:textId="77777777" w:rsidR="00E54D52" w:rsidRDefault="0053716F" w:rsidP="00683479">
      <w:pPr>
        <w:pStyle w:val="PR2"/>
        <w:keepNext/>
        <w:spacing w:before="240"/>
        <w:rPr>
          <w:rFonts w:ascii="Futura Bk BT" w:hAnsi="Futura Bk BT"/>
        </w:rPr>
      </w:pPr>
      <w:r>
        <w:rPr>
          <w:rFonts w:ascii="Futura Bk BT" w:hAnsi="Futura Bk BT"/>
        </w:rPr>
        <w:t xml:space="preserve">Components shall </w:t>
      </w:r>
      <w:r w:rsidR="00E54D52">
        <w:rPr>
          <w:rFonts w:ascii="Futura Bk BT" w:hAnsi="Futura Bk BT"/>
        </w:rPr>
        <w:t>have the following regulatory approvals:</w:t>
      </w:r>
    </w:p>
    <w:p w14:paraId="2FDACFE3" w14:textId="77777777" w:rsidR="00E54D52" w:rsidRDefault="00E54D52" w:rsidP="00E54D52">
      <w:pPr>
        <w:pStyle w:val="PR3"/>
        <w:spacing w:before="240"/>
        <w:rPr>
          <w:rFonts w:ascii="Futura Bk BT" w:hAnsi="Futura Bk BT"/>
        </w:rPr>
      </w:pPr>
      <w:r>
        <w:rPr>
          <w:rFonts w:ascii="Futura Bk BT" w:hAnsi="Futura Bk BT"/>
        </w:rPr>
        <w:t>CE listings for electrical noise emissions and susceptibility.</w:t>
      </w:r>
    </w:p>
    <w:p w14:paraId="78660FCD" w14:textId="77777777" w:rsidR="00C02323" w:rsidRPr="00DB646B" w:rsidRDefault="00C02323" w:rsidP="00C02323">
      <w:pPr>
        <w:pStyle w:val="PR3"/>
        <w:numPr>
          <w:ilvl w:val="0"/>
          <w:numId w:val="0"/>
        </w:numPr>
        <w:ind w:left="2016"/>
        <w:rPr>
          <w:rFonts w:ascii="Futura Bk BT" w:hAnsi="Futura Bk BT"/>
        </w:rPr>
      </w:pPr>
      <w:r>
        <w:rPr>
          <w:rFonts w:ascii="Futura Bk BT" w:hAnsi="Futura Bk BT"/>
        </w:rPr>
        <w:t xml:space="preserve">Emissions: </w:t>
      </w:r>
      <w:r w:rsidRPr="00DB646B">
        <w:rPr>
          <w:rFonts w:ascii="Futura Bk BT" w:hAnsi="Futura Bk BT"/>
        </w:rPr>
        <w:t>EN61326-1:2007, FCC Part 15B and ICES-00</w:t>
      </w:r>
    </w:p>
    <w:p w14:paraId="7E793197" w14:textId="77777777" w:rsidR="00C02323" w:rsidRPr="00DB646B" w:rsidRDefault="00C02323" w:rsidP="00C02323">
      <w:pPr>
        <w:pStyle w:val="PR3"/>
        <w:numPr>
          <w:ilvl w:val="0"/>
          <w:numId w:val="0"/>
        </w:numPr>
        <w:ind w:left="2016"/>
        <w:rPr>
          <w:rFonts w:ascii="Futura Bk BT" w:hAnsi="Futura Bk BT"/>
        </w:rPr>
      </w:pPr>
      <w:r w:rsidRPr="00DB646B">
        <w:rPr>
          <w:rFonts w:ascii="Futura Bk BT" w:hAnsi="Futura Bk BT"/>
        </w:rPr>
        <w:t xml:space="preserve">Immunity: </w:t>
      </w:r>
      <w:r w:rsidRPr="00DB646B">
        <w:rPr>
          <w:rFonts w:ascii="Futura Bk BT" w:hAnsi="Futura Bk BT"/>
        </w:rPr>
        <w:tab/>
        <w:t>EN61326-1:2006</w:t>
      </w:r>
    </w:p>
    <w:p w14:paraId="0A707375" w14:textId="77777777" w:rsidR="004346D2" w:rsidRDefault="004346D2" w:rsidP="00E54D52">
      <w:pPr>
        <w:pStyle w:val="PR3"/>
        <w:spacing w:before="240"/>
        <w:rPr>
          <w:rFonts w:ascii="Futura Bk BT" w:hAnsi="Futura Bk BT"/>
        </w:rPr>
      </w:pPr>
      <w:r>
        <w:rPr>
          <w:rFonts w:ascii="Futura Bk BT" w:hAnsi="Futura Bk BT"/>
        </w:rPr>
        <w:t>The following listings are for electrical safety:</w:t>
      </w:r>
    </w:p>
    <w:p w14:paraId="1709FDE3" w14:textId="77777777" w:rsidR="00DC6992" w:rsidRPr="008F60B6" w:rsidRDefault="00DC6992" w:rsidP="00DC6992">
      <w:pPr>
        <w:pStyle w:val="PR4"/>
        <w:rPr>
          <w:rFonts w:ascii="Futura Bk BT" w:hAnsi="Futura Bk BT"/>
        </w:rPr>
      </w:pPr>
    </w:p>
    <w:p w14:paraId="755DB1A6" w14:textId="77777777" w:rsidR="00C02323" w:rsidRPr="008F60B6" w:rsidRDefault="00C02323" w:rsidP="00C02323">
      <w:pPr>
        <w:pStyle w:val="PR4"/>
        <w:numPr>
          <w:ilvl w:val="0"/>
          <w:numId w:val="0"/>
        </w:numPr>
        <w:ind w:left="2016"/>
        <w:rPr>
          <w:rFonts w:ascii="Futura Bk BT" w:hAnsi="Futura Bk BT"/>
        </w:rPr>
      </w:pPr>
      <w:r w:rsidRPr="008F60B6">
        <w:rPr>
          <w:rFonts w:ascii="Futura Bk BT" w:hAnsi="Futura Bk BT"/>
        </w:rPr>
        <w:t>CAN/CSA C22.2 No. 61010-1-12</w:t>
      </w:r>
    </w:p>
    <w:p w14:paraId="26751263" w14:textId="77777777" w:rsidR="00C02323" w:rsidRPr="008F60B6" w:rsidRDefault="00C02323" w:rsidP="00C02323">
      <w:pPr>
        <w:pStyle w:val="PR4"/>
        <w:numPr>
          <w:ilvl w:val="0"/>
          <w:numId w:val="0"/>
        </w:numPr>
        <w:ind w:left="2016"/>
        <w:rPr>
          <w:rFonts w:ascii="Futura Bk BT" w:hAnsi="Futura Bk BT"/>
        </w:rPr>
      </w:pPr>
      <w:r w:rsidRPr="008F60B6">
        <w:rPr>
          <w:rFonts w:ascii="Futura Bk BT" w:hAnsi="Futura Bk BT"/>
        </w:rPr>
        <w:t>CAN/CSA C22.2 No. 61010-2-030-12</w:t>
      </w:r>
    </w:p>
    <w:p w14:paraId="744F14C9" w14:textId="77777777" w:rsidR="00C02323" w:rsidRPr="008F60B6" w:rsidRDefault="00C02323" w:rsidP="00C02323">
      <w:pPr>
        <w:pStyle w:val="PR4"/>
        <w:numPr>
          <w:ilvl w:val="0"/>
          <w:numId w:val="0"/>
        </w:numPr>
        <w:ind w:left="2016"/>
        <w:rPr>
          <w:rFonts w:ascii="Futura Bk BT" w:hAnsi="Futura Bk BT"/>
        </w:rPr>
      </w:pPr>
      <w:r w:rsidRPr="008F60B6">
        <w:rPr>
          <w:rFonts w:ascii="Futura Bk BT" w:hAnsi="Futura Bk BT"/>
        </w:rPr>
        <w:t>UL 61010-12:2012</w:t>
      </w:r>
    </w:p>
    <w:p w14:paraId="18DD6566" w14:textId="77777777" w:rsidR="00C02323" w:rsidRPr="008F60B6" w:rsidRDefault="00C02323" w:rsidP="00C02323">
      <w:pPr>
        <w:pStyle w:val="PR4"/>
        <w:numPr>
          <w:ilvl w:val="0"/>
          <w:numId w:val="0"/>
        </w:numPr>
        <w:ind w:left="2016"/>
        <w:rPr>
          <w:rFonts w:ascii="Futura Bk BT" w:hAnsi="Futura Bk BT"/>
        </w:rPr>
      </w:pPr>
      <w:r w:rsidRPr="008F60B6">
        <w:rPr>
          <w:rFonts w:ascii="Futura Bk BT" w:hAnsi="Futura Bk BT"/>
        </w:rPr>
        <w:t>UL 61010-2-030:2012</w:t>
      </w:r>
    </w:p>
    <w:p w14:paraId="0087AFA2" w14:textId="77777777" w:rsidR="00B01DBC" w:rsidRDefault="00946275" w:rsidP="00E54D52">
      <w:pPr>
        <w:pStyle w:val="PR2"/>
        <w:keepNext/>
        <w:spacing w:before="240"/>
        <w:rPr>
          <w:rFonts w:ascii="Futura Bk BT" w:hAnsi="Futura Bk BT"/>
        </w:rPr>
      </w:pPr>
      <w:r>
        <w:rPr>
          <w:rFonts w:ascii="Futura Bk BT" w:hAnsi="Futura Bk BT"/>
        </w:rPr>
        <w:lastRenderedPageBreak/>
        <w:t>System Capacity:</w:t>
      </w:r>
    </w:p>
    <w:p w14:paraId="70698874" w14:textId="51790111" w:rsidR="00946275" w:rsidRDefault="00F92C1D" w:rsidP="00946275">
      <w:pPr>
        <w:pStyle w:val="PR3"/>
        <w:spacing w:before="240"/>
        <w:rPr>
          <w:rFonts w:ascii="Futura Bk BT" w:hAnsi="Futura Bk BT"/>
        </w:rPr>
      </w:pPr>
      <w:r>
        <w:rPr>
          <w:rFonts w:ascii="Futura Bk BT" w:hAnsi="Futura Bk BT"/>
        </w:rPr>
        <w:t xml:space="preserve">Potential </w:t>
      </w:r>
      <w:r w:rsidR="00946275">
        <w:rPr>
          <w:rFonts w:ascii="Futura Bk BT" w:hAnsi="Futura Bk BT"/>
        </w:rPr>
        <w:t>Voltage value measurement points:  1 to 30,000</w:t>
      </w:r>
    </w:p>
    <w:p w14:paraId="1BA4C999" w14:textId="2A2ACCE8" w:rsidR="00946275" w:rsidRDefault="00F92C1D" w:rsidP="00946275">
      <w:pPr>
        <w:pStyle w:val="PR3"/>
        <w:rPr>
          <w:rFonts w:ascii="Futura Bk BT" w:hAnsi="Futura Bk BT"/>
        </w:rPr>
      </w:pPr>
      <w:r>
        <w:rPr>
          <w:rFonts w:ascii="Futura Bk BT" w:hAnsi="Futura Bk BT"/>
        </w:rPr>
        <w:t xml:space="preserve">Potential </w:t>
      </w:r>
      <w:r w:rsidR="00946275">
        <w:rPr>
          <w:rFonts w:ascii="Futura Bk BT" w:hAnsi="Futura Bk BT"/>
        </w:rPr>
        <w:t>Ohmic value measurement points:  1 to 30,000</w:t>
      </w:r>
    </w:p>
    <w:p w14:paraId="1BD6B08D" w14:textId="77777777" w:rsidR="00996145" w:rsidRDefault="00996145" w:rsidP="00946275">
      <w:pPr>
        <w:pStyle w:val="PR3"/>
        <w:rPr>
          <w:rFonts w:ascii="Futura Bk BT" w:hAnsi="Futura Bk BT"/>
        </w:rPr>
      </w:pPr>
      <w:r>
        <w:rPr>
          <w:rFonts w:ascii="Futura Bk BT" w:hAnsi="Futura Bk BT"/>
        </w:rPr>
        <w:t>(Optional) Potential Cell Temperature value measurement points: 1 to 30,000</w:t>
      </w:r>
    </w:p>
    <w:p w14:paraId="163FCD05" w14:textId="4703B10E" w:rsidR="00E30DD6" w:rsidRDefault="00E30DD6" w:rsidP="00946275">
      <w:pPr>
        <w:pStyle w:val="PR3"/>
        <w:rPr>
          <w:rFonts w:ascii="Futura Bk BT" w:hAnsi="Futura Bk BT"/>
        </w:rPr>
      </w:pPr>
      <w:r>
        <w:rPr>
          <w:rFonts w:ascii="Futura Bk BT" w:hAnsi="Futura Bk BT"/>
        </w:rPr>
        <w:t>AC Ripple Voltage measurement</w:t>
      </w:r>
      <w:r w:rsidR="00996145">
        <w:rPr>
          <w:rFonts w:ascii="Futura Bk BT" w:hAnsi="Futura Bk BT"/>
        </w:rPr>
        <w:t xml:space="preserve"> points</w:t>
      </w:r>
      <w:r>
        <w:rPr>
          <w:rFonts w:ascii="Futura Bk BT" w:hAnsi="Futura Bk BT"/>
        </w:rPr>
        <w:t>: 1 to 124</w:t>
      </w:r>
    </w:p>
    <w:p w14:paraId="28A8EA59" w14:textId="73AC3894" w:rsidR="00E96F33" w:rsidRDefault="00996145" w:rsidP="00946275">
      <w:pPr>
        <w:pStyle w:val="PR3"/>
        <w:rPr>
          <w:rFonts w:ascii="Futura Bk BT" w:hAnsi="Futura Bk BT"/>
        </w:rPr>
      </w:pPr>
      <w:r>
        <w:rPr>
          <w:rFonts w:ascii="Futura Bk BT" w:hAnsi="Futura Bk BT"/>
        </w:rPr>
        <w:t xml:space="preserve">DC </w:t>
      </w:r>
      <w:r w:rsidR="00BF67A0">
        <w:rPr>
          <w:rFonts w:ascii="Futura Bk BT" w:hAnsi="Futura Bk BT"/>
        </w:rPr>
        <w:t xml:space="preserve">String </w:t>
      </w:r>
      <w:r w:rsidR="00E96F33">
        <w:rPr>
          <w:rFonts w:ascii="Futura Bk BT" w:hAnsi="Futura Bk BT"/>
        </w:rPr>
        <w:t>Float Voltage measurement</w:t>
      </w:r>
      <w:r>
        <w:rPr>
          <w:rFonts w:ascii="Futura Bk BT" w:hAnsi="Futura Bk BT"/>
        </w:rPr>
        <w:t xml:space="preserve"> points:</w:t>
      </w:r>
      <w:r w:rsidR="00E96F33">
        <w:rPr>
          <w:rFonts w:ascii="Futura Bk BT" w:hAnsi="Futura Bk BT"/>
        </w:rPr>
        <w:t xml:space="preserve"> 1 to 124</w:t>
      </w:r>
    </w:p>
    <w:p w14:paraId="73330E47" w14:textId="31038572" w:rsidR="008C3482" w:rsidRDefault="008C3482" w:rsidP="00946275">
      <w:pPr>
        <w:pStyle w:val="PR3"/>
        <w:rPr>
          <w:rFonts w:ascii="Futura Bk BT" w:hAnsi="Futura Bk BT"/>
        </w:rPr>
      </w:pPr>
      <w:r>
        <w:rPr>
          <w:rFonts w:ascii="Futura Bk BT" w:hAnsi="Futura Bk BT"/>
        </w:rPr>
        <w:t xml:space="preserve">Supports different voltage cells </w:t>
      </w:r>
      <w:r w:rsidR="003861E7">
        <w:rPr>
          <w:rFonts w:ascii="Futura Bk BT" w:hAnsi="Futura Bk BT"/>
        </w:rPr>
        <w:t xml:space="preserve">from 1.2vdc </w:t>
      </w:r>
      <w:r w:rsidR="003861E7" w:rsidRPr="00017CB0">
        <w:rPr>
          <w:rFonts w:ascii="Futura Bk BT" w:hAnsi="Futura Bk BT"/>
        </w:rPr>
        <w:t xml:space="preserve">to </w:t>
      </w:r>
      <w:r w:rsidR="00F40025" w:rsidRPr="00017CB0">
        <w:rPr>
          <w:rFonts w:ascii="Futura Bk BT" w:hAnsi="Futura Bk BT"/>
        </w:rPr>
        <w:t>2</w:t>
      </w:r>
      <w:r w:rsidR="003861E7" w:rsidRPr="00017CB0">
        <w:rPr>
          <w:rFonts w:ascii="Futura Bk BT" w:hAnsi="Futura Bk BT"/>
        </w:rPr>
        <w:t>vdc</w:t>
      </w:r>
      <w:r w:rsidR="00F40025" w:rsidRPr="00017CB0">
        <w:rPr>
          <w:rFonts w:ascii="Futura Bk BT" w:hAnsi="Futura Bk BT"/>
        </w:rPr>
        <w:t xml:space="preserve"> </w:t>
      </w:r>
      <w:r w:rsidR="00BF67A0">
        <w:rPr>
          <w:rFonts w:ascii="Futura Bk BT" w:hAnsi="Futura Bk BT"/>
        </w:rPr>
        <w:t xml:space="preserve">(low voltage containers) </w:t>
      </w:r>
      <w:r w:rsidR="00F40025" w:rsidRPr="00017CB0">
        <w:rPr>
          <w:rFonts w:ascii="Futura Bk BT" w:hAnsi="Futura Bk BT"/>
        </w:rPr>
        <w:t>and 4vdc to 16vdc</w:t>
      </w:r>
      <w:r w:rsidR="003861E7" w:rsidRPr="00017CB0">
        <w:rPr>
          <w:rFonts w:ascii="Futura Bk BT" w:hAnsi="Futura Bk BT"/>
        </w:rPr>
        <w:t xml:space="preserve"> </w:t>
      </w:r>
      <w:r w:rsidR="00BF67A0">
        <w:rPr>
          <w:rFonts w:ascii="Futura Bk BT" w:hAnsi="Futura Bk BT"/>
        </w:rPr>
        <w:t xml:space="preserve">(high voltage containers) </w:t>
      </w:r>
      <w:r w:rsidRPr="00017CB0">
        <w:rPr>
          <w:rFonts w:ascii="Futura Bk BT" w:hAnsi="Futura Bk BT"/>
        </w:rPr>
        <w:t>on the</w:t>
      </w:r>
      <w:r>
        <w:rPr>
          <w:rFonts w:ascii="Futura Bk BT" w:hAnsi="Futura Bk BT"/>
        </w:rPr>
        <w:t xml:space="preserve"> same system</w:t>
      </w:r>
      <w:r w:rsidR="00826F4D">
        <w:rPr>
          <w:rFonts w:ascii="Futura Bk BT" w:hAnsi="Futura Bk BT"/>
        </w:rPr>
        <w:t xml:space="preserve"> </w:t>
      </w:r>
    </w:p>
    <w:p w14:paraId="08B7B19B" w14:textId="6F232DAB" w:rsidR="00946275" w:rsidRDefault="00946275" w:rsidP="00946275">
      <w:pPr>
        <w:pStyle w:val="PR3"/>
        <w:rPr>
          <w:rFonts w:ascii="Futura Bk BT" w:hAnsi="Futura Bk BT"/>
        </w:rPr>
      </w:pPr>
      <w:r>
        <w:rPr>
          <w:rFonts w:ascii="Futura Bk BT" w:hAnsi="Futura Bk BT"/>
        </w:rPr>
        <w:t>Current</w:t>
      </w:r>
      <w:r w:rsidR="00996145">
        <w:rPr>
          <w:rFonts w:ascii="Futura Bk BT" w:hAnsi="Futura Bk BT"/>
        </w:rPr>
        <w:t xml:space="preserve"> </w:t>
      </w:r>
      <w:r>
        <w:rPr>
          <w:rFonts w:ascii="Futura Bk BT" w:hAnsi="Futura Bk BT"/>
        </w:rPr>
        <w:t>Sensors:  1 to 124</w:t>
      </w:r>
    </w:p>
    <w:p w14:paraId="0A254BDF" w14:textId="339BEF5C" w:rsidR="00946275" w:rsidRDefault="00EA504C" w:rsidP="00946275">
      <w:pPr>
        <w:pStyle w:val="PR3"/>
        <w:rPr>
          <w:rFonts w:ascii="Futura Bk BT" w:hAnsi="Futura Bk BT"/>
        </w:rPr>
      </w:pPr>
      <w:r>
        <w:rPr>
          <w:rFonts w:ascii="Futura Bk BT" w:hAnsi="Futura Bk BT"/>
        </w:rPr>
        <w:t>Ambient</w:t>
      </w:r>
      <w:r w:rsidR="004E6CAD">
        <w:rPr>
          <w:rFonts w:ascii="Futura Bk BT" w:hAnsi="Futura Bk BT"/>
        </w:rPr>
        <w:t xml:space="preserve"> or Pilot Cell</w:t>
      </w:r>
      <w:r>
        <w:rPr>
          <w:rFonts w:ascii="Futura Bk BT" w:hAnsi="Futura Bk BT"/>
        </w:rPr>
        <w:t xml:space="preserve"> </w:t>
      </w:r>
      <w:r w:rsidR="00946275">
        <w:rPr>
          <w:rFonts w:ascii="Futura Bk BT" w:hAnsi="Futura Bk BT"/>
        </w:rPr>
        <w:t>Temperature Sensors:  1 to 124</w:t>
      </w:r>
    </w:p>
    <w:p w14:paraId="53DC6534" w14:textId="5BBB5253" w:rsidR="008B3954" w:rsidRDefault="00E96F33" w:rsidP="00946275">
      <w:pPr>
        <w:pStyle w:val="PR3"/>
        <w:rPr>
          <w:rFonts w:ascii="Futura Bk BT" w:hAnsi="Futura Bk BT"/>
        </w:rPr>
      </w:pPr>
      <w:r>
        <w:rPr>
          <w:rFonts w:ascii="Futura Bk BT" w:hAnsi="Futura Bk BT"/>
        </w:rPr>
        <w:t xml:space="preserve">Integrated </w:t>
      </w:r>
      <w:r w:rsidR="008B3954">
        <w:rPr>
          <w:rFonts w:ascii="Futura Bk BT" w:hAnsi="Futura Bk BT"/>
        </w:rPr>
        <w:t>Battery Monitoring Unit (iBMU)</w:t>
      </w:r>
      <w:r w:rsidR="00683479">
        <w:rPr>
          <w:rFonts w:ascii="Futura Bk BT" w:hAnsi="Futura Bk BT"/>
        </w:rPr>
        <w:t xml:space="preserve"> – </w:t>
      </w:r>
      <w:r w:rsidR="008B3954">
        <w:rPr>
          <w:rFonts w:ascii="Futura Bk BT" w:hAnsi="Futura Bk BT"/>
        </w:rPr>
        <w:t>C</w:t>
      </w:r>
      <w:r w:rsidR="00683479">
        <w:rPr>
          <w:rFonts w:ascii="Futura Bk BT" w:hAnsi="Futura Bk BT"/>
        </w:rPr>
        <w:t>omponent c</w:t>
      </w:r>
      <w:r w:rsidR="008B3954">
        <w:rPr>
          <w:rFonts w:ascii="Futura Bk BT" w:hAnsi="Futura Bk BT"/>
        </w:rPr>
        <w:t>apacity</w:t>
      </w:r>
      <w:r w:rsidR="00683479">
        <w:rPr>
          <w:rFonts w:ascii="Futura Bk BT" w:hAnsi="Futura Bk BT"/>
        </w:rPr>
        <w:t>:</w:t>
      </w:r>
      <w:r w:rsidR="008B3954">
        <w:rPr>
          <w:rFonts w:ascii="Futura Bk BT" w:hAnsi="Futura Bk BT"/>
        </w:rPr>
        <w:t xml:space="preserve"> 31 Control Units (CU)</w:t>
      </w:r>
    </w:p>
    <w:p w14:paraId="492368C3" w14:textId="77777777" w:rsidR="008B3954" w:rsidRDefault="008B3954" w:rsidP="00946275">
      <w:pPr>
        <w:pStyle w:val="PR3"/>
        <w:rPr>
          <w:rFonts w:ascii="Futura Bk BT" w:hAnsi="Futura Bk BT"/>
        </w:rPr>
      </w:pPr>
      <w:r>
        <w:rPr>
          <w:rFonts w:ascii="Futura Bk BT" w:hAnsi="Futura Bk BT"/>
        </w:rPr>
        <w:t>Control Unit (CU)</w:t>
      </w:r>
      <w:r w:rsidR="00683479">
        <w:rPr>
          <w:rFonts w:ascii="Futura Bk BT" w:hAnsi="Futura Bk BT"/>
        </w:rPr>
        <w:t xml:space="preserve"> – Component capacity:</w:t>
      </w:r>
    </w:p>
    <w:p w14:paraId="6E76D7C1" w14:textId="77777777" w:rsidR="008B3954" w:rsidRDefault="008B3954" w:rsidP="008B3954">
      <w:pPr>
        <w:pStyle w:val="PR4"/>
        <w:spacing w:before="240"/>
        <w:rPr>
          <w:rFonts w:ascii="Futura Bk BT" w:hAnsi="Futura Bk BT"/>
        </w:rPr>
      </w:pPr>
      <w:r>
        <w:rPr>
          <w:rFonts w:ascii="Futura Bk BT" w:hAnsi="Futura Bk BT"/>
        </w:rPr>
        <w:t>254 Data Collection Modules (DCMs)</w:t>
      </w:r>
    </w:p>
    <w:p w14:paraId="603FFBED" w14:textId="3C521B09" w:rsidR="00683479" w:rsidRDefault="00683479" w:rsidP="00683479">
      <w:pPr>
        <w:pStyle w:val="PR4"/>
        <w:rPr>
          <w:rFonts w:ascii="Futura Bk BT" w:hAnsi="Futura Bk BT"/>
        </w:rPr>
      </w:pPr>
      <w:r>
        <w:rPr>
          <w:rFonts w:ascii="Futura Bk BT" w:hAnsi="Futura Bk BT"/>
        </w:rPr>
        <w:t>4 current measurement inputs</w:t>
      </w:r>
    </w:p>
    <w:p w14:paraId="11B093D5" w14:textId="34E40B2D" w:rsidR="00683479" w:rsidRDefault="00683479" w:rsidP="00683479">
      <w:pPr>
        <w:pStyle w:val="PR4"/>
        <w:rPr>
          <w:rFonts w:ascii="Futura Bk BT" w:hAnsi="Futura Bk BT"/>
        </w:rPr>
      </w:pPr>
      <w:r>
        <w:rPr>
          <w:rFonts w:ascii="Futura Bk BT" w:hAnsi="Futura Bk BT"/>
        </w:rPr>
        <w:t>4 temperature measurement inputs</w:t>
      </w:r>
    </w:p>
    <w:p w14:paraId="3E2418F6" w14:textId="7094EDA0" w:rsidR="00683479" w:rsidRDefault="00683479" w:rsidP="00683479">
      <w:pPr>
        <w:pStyle w:val="PR4"/>
        <w:rPr>
          <w:rFonts w:ascii="Futura Bk BT" w:hAnsi="Futura Bk BT"/>
        </w:rPr>
      </w:pPr>
      <w:r>
        <w:rPr>
          <w:rFonts w:ascii="Futura Bk BT" w:hAnsi="Futura Bk BT"/>
        </w:rPr>
        <w:t>4 volt</w:t>
      </w:r>
      <w:r w:rsidR="00A95D34">
        <w:rPr>
          <w:rFonts w:ascii="Futura Bk BT" w:hAnsi="Futura Bk BT"/>
        </w:rPr>
        <w:t>-</w:t>
      </w:r>
      <w:r>
        <w:rPr>
          <w:rFonts w:ascii="Futura Bk BT" w:hAnsi="Futura Bk BT"/>
        </w:rPr>
        <w:t>free relay contact for external alarms</w:t>
      </w:r>
    </w:p>
    <w:p w14:paraId="09DE7342" w14:textId="77777777" w:rsidR="00E96F33" w:rsidRPr="000B5A5F" w:rsidRDefault="00F42417" w:rsidP="000B5A5F">
      <w:pPr>
        <w:pStyle w:val="PR4"/>
        <w:rPr>
          <w:rFonts w:ascii="Futura Bk BT" w:hAnsi="Futura Bk BT"/>
        </w:rPr>
      </w:pPr>
      <w:r>
        <w:rPr>
          <w:rFonts w:ascii="Futura Bk BT" w:hAnsi="Futura Bk BT"/>
        </w:rPr>
        <w:t>Visual indicator for Powered On / Communications Active</w:t>
      </w:r>
      <w:r w:rsidR="000B5A5F">
        <w:rPr>
          <w:rFonts w:ascii="Futura Bk BT" w:hAnsi="Futura Bk BT"/>
        </w:rPr>
        <w:t xml:space="preserve"> </w:t>
      </w:r>
      <w:r w:rsidR="00E96F33" w:rsidRPr="000B5A5F">
        <w:rPr>
          <w:rFonts w:ascii="Futura Bk BT" w:hAnsi="Futura Bk BT"/>
        </w:rPr>
        <w:t xml:space="preserve">Thermal Runaway Controller </w:t>
      </w:r>
    </w:p>
    <w:p w14:paraId="35F84EF1" w14:textId="1C6D0EAF" w:rsidR="00E96F33" w:rsidRPr="003D27D8" w:rsidRDefault="00E96F33" w:rsidP="00E96F33">
      <w:pPr>
        <w:pStyle w:val="PR4"/>
        <w:rPr>
          <w:rFonts w:ascii="Futura Bk BT" w:hAnsi="Futura Bk BT"/>
        </w:rPr>
      </w:pPr>
      <w:r w:rsidRPr="003D27D8">
        <w:rPr>
          <w:rFonts w:ascii="Futura Bk BT" w:hAnsi="Futura Bk BT"/>
        </w:rPr>
        <w:t xml:space="preserve">The system meets </w:t>
      </w:r>
      <w:r w:rsidR="002300EA" w:rsidRPr="003D27D8">
        <w:rPr>
          <w:rFonts w:ascii="Futura Bk BT" w:hAnsi="Futura Bk BT"/>
        </w:rPr>
        <w:t xml:space="preserve">thermal runaway requirements defined in </w:t>
      </w:r>
      <w:r w:rsidRPr="003D27D8">
        <w:rPr>
          <w:rFonts w:ascii="Futura Bk BT" w:hAnsi="Futura Bk BT"/>
        </w:rPr>
        <w:t xml:space="preserve">IFC </w:t>
      </w:r>
      <w:r w:rsidR="004F7EFB" w:rsidRPr="003D27D8">
        <w:rPr>
          <w:rFonts w:ascii="Futura Bk BT" w:hAnsi="Futura Bk BT"/>
        </w:rPr>
        <w:t xml:space="preserve">1206.2 (Formerly IFC </w:t>
      </w:r>
      <w:r w:rsidRPr="003D27D8">
        <w:rPr>
          <w:rFonts w:ascii="Futura Bk BT" w:hAnsi="Futura Bk BT"/>
        </w:rPr>
        <w:t>608.3</w:t>
      </w:r>
      <w:r w:rsidR="004F7EFB" w:rsidRPr="003D27D8">
        <w:rPr>
          <w:rFonts w:ascii="Futura Bk BT" w:hAnsi="Futura Bk BT"/>
        </w:rPr>
        <w:t>)</w:t>
      </w:r>
      <w:r w:rsidR="002300EA" w:rsidRPr="003D27D8">
        <w:rPr>
          <w:rFonts w:ascii="Futura Bk BT" w:hAnsi="Futura Bk BT"/>
        </w:rPr>
        <w:t xml:space="preserve"> and NFPA 855.9.3</w:t>
      </w:r>
    </w:p>
    <w:p w14:paraId="11F95496" w14:textId="77777777" w:rsidR="00E96F33" w:rsidRPr="008F60B6" w:rsidRDefault="00E96F33" w:rsidP="00E96F33">
      <w:pPr>
        <w:pStyle w:val="PR4"/>
        <w:rPr>
          <w:rFonts w:ascii="Futura Bk BT" w:hAnsi="Futura Bk BT"/>
        </w:rPr>
      </w:pPr>
      <w:r w:rsidRPr="008F60B6">
        <w:rPr>
          <w:rFonts w:ascii="Futura Bk BT" w:hAnsi="Futura Bk BT"/>
        </w:rPr>
        <w:t>Four relays will be incorporated to disconnect each string.  Relays will be rated up to 30vdc or 250vac at 5amps.</w:t>
      </w:r>
    </w:p>
    <w:p w14:paraId="252EBA96" w14:textId="77777777" w:rsidR="00E96F33" w:rsidRPr="008F60B6" w:rsidRDefault="00E96F33" w:rsidP="00E96F33">
      <w:pPr>
        <w:pStyle w:val="PR4"/>
        <w:rPr>
          <w:rFonts w:ascii="Futura Bk BT" w:hAnsi="Futura Bk BT"/>
        </w:rPr>
      </w:pPr>
      <w:r w:rsidRPr="008F60B6">
        <w:rPr>
          <w:rFonts w:ascii="Futura Bk BT" w:hAnsi="Futura Bk BT"/>
        </w:rPr>
        <w:t>Visual indicators will be used on each Control Unit to indicate when a string is in Thermal Runaway</w:t>
      </w:r>
      <w:r w:rsidR="005E4259">
        <w:rPr>
          <w:rFonts w:ascii="Futura Bk BT" w:hAnsi="Futura Bk BT"/>
        </w:rPr>
        <w:t>.</w:t>
      </w:r>
    </w:p>
    <w:p w14:paraId="0CB8D9E6" w14:textId="77777777" w:rsidR="00B01DBC" w:rsidRDefault="004C06E0" w:rsidP="004E3127">
      <w:pPr>
        <w:pStyle w:val="PR2"/>
        <w:keepNext/>
        <w:spacing w:before="240"/>
        <w:rPr>
          <w:rFonts w:ascii="Futura Bk BT" w:hAnsi="Futura Bk BT"/>
        </w:rPr>
      </w:pPr>
      <w:r>
        <w:rPr>
          <w:rFonts w:ascii="Futura Bk BT" w:hAnsi="Futura Bk BT"/>
        </w:rPr>
        <w:t>Measurement ranges:</w:t>
      </w:r>
    </w:p>
    <w:p w14:paraId="2A8BF205" w14:textId="1ED91748" w:rsidR="004C06E0" w:rsidRDefault="002300EA" w:rsidP="008F60B6">
      <w:pPr>
        <w:pStyle w:val="PR3"/>
        <w:rPr>
          <w:rFonts w:ascii="Futura Bk BT" w:hAnsi="Futura Bk BT"/>
        </w:rPr>
      </w:pPr>
      <w:r>
        <w:rPr>
          <w:rFonts w:ascii="Futura Bk BT" w:hAnsi="Futura Bk BT"/>
        </w:rPr>
        <w:t xml:space="preserve">Module </w:t>
      </w:r>
      <w:r w:rsidR="004C06E0">
        <w:rPr>
          <w:rFonts w:ascii="Futura Bk BT" w:hAnsi="Futura Bk BT"/>
        </w:rPr>
        <w:t xml:space="preserve">Point Voltages:  </w:t>
      </w:r>
      <w:r w:rsidR="008C6408">
        <w:rPr>
          <w:rFonts w:ascii="Futura Bk BT" w:hAnsi="Futura Bk BT"/>
        </w:rPr>
        <w:t>1.2</w:t>
      </w:r>
      <w:r w:rsidR="004C06E0">
        <w:rPr>
          <w:rFonts w:ascii="Futura Bk BT" w:hAnsi="Futura Bk BT"/>
        </w:rPr>
        <w:t>v</w:t>
      </w:r>
      <w:r w:rsidR="008C3482">
        <w:rPr>
          <w:rFonts w:ascii="Futura Bk BT" w:hAnsi="Futura Bk BT"/>
        </w:rPr>
        <w:t xml:space="preserve"> </w:t>
      </w:r>
      <w:r w:rsidR="004C06E0">
        <w:rPr>
          <w:rFonts w:ascii="Futura Bk BT" w:hAnsi="Futura Bk BT"/>
        </w:rPr>
        <w:t xml:space="preserve">DC to </w:t>
      </w:r>
      <w:r>
        <w:rPr>
          <w:rFonts w:ascii="Futura Bk BT" w:hAnsi="Futura Bk BT"/>
        </w:rPr>
        <w:t xml:space="preserve">4v </w:t>
      </w:r>
      <w:r w:rsidR="004C06E0">
        <w:rPr>
          <w:rFonts w:ascii="Futura Bk BT" w:hAnsi="Futura Bk BT"/>
        </w:rPr>
        <w:t>DC nominal</w:t>
      </w:r>
      <w:r>
        <w:rPr>
          <w:rFonts w:ascii="Futura Bk BT" w:hAnsi="Futura Bk BT"/>
        </w:rPr>
        <w:t xml:space="preserve"> or 4v DC nominal to 16v DC nominal</w:t>
      </w:r>
    </w:p>
    <w:p w14:paraId="55D07CC3" w14:textId="43228E38" w:rsidR="004C06E0" w:rsidRDefault="004C06E0" w:rsidP="004C06E0">
      <w:pPr>
        <w:pStyle w:val="PR3"/>
        <w:rPr>
          <w:rFonts w:ascii="Futura Bk BT" w:hAnsi="Futura Bk BT"/>
        </w:rPr>
      </w:pPr>
      <w:r>
        <w:rPr>
          <w:rFonts w:ascii="Futura Bk BT" w:hAnsi="Futura Bk BT"/>
        </w:rPr>
        <w:t xml:space="preserve">Temperature measurement:  </w:t>
      </w:r>
      <w:r w:rsidR="00DA0FDF">
        <w:rPr>
          <w:rFonts w:ascii="Futura Bk BT" w:hAnsi="Futura Bk BT"/>
        </w:rPr>
        <w:t>2</w:t>
      </w:r>
      <w:r w:rsidR="00DA0FDF">
        <w:rPr>
          <w:rFonts w:ascii="Calibri" w:hAnsi="Calibri" w:cs="Calibri"/>
        </w:rPr>
        <w:t>°</w:t>
      </w:r>
      <w:r w:rsidR="00DA0FDF">
        <w:rPr>
          <w:rFonts w:ascii="Futura Bk BT" w:hAnsi="Futura Bk BT"/>
        </w:rPr>
        <w:t>C to 80</w:t>
      </w:r>
      <w:r w:rsidR="00DA0FDF">
        <w:rPr>
          <w:rFonts w:ascii="Calibri" w:hAnsi="Calibri" w:cs="Calibri"/>
        </w:rPr>
        <w:t>°</w:t>
      </w:r>
      <w:r w:rsidR="00DA0FDF">
        <w:rPr>
          <w:rFonts w:ascii="Futura Bk BT" w:hAnsi="Futura Bk BT"/>
        </w:rPr>
        <w:t>C</w:t>
      </w:r>
      <w:r w:rsidR="00DA0FDF" w:rsidDel="00DA0FDF">
        <w:rPr>
          <w:rFonts w:ascii="Futura Bk BT" w:hAnsi="Futura Bk BT"/>
        </w:rPr>
        <w:t xml:space="preserve"> </w:t>
      </w:r>
      <w:r w:rsidR="00EA504C">
        <w:rPr>
          <w:rFonts w:ascii="Futura Bk BT" w:hAnsi="Futura Bk BT"/>
        </w:rPr>
        <w:t xml:space="preserve">| </w:t>
      </w:r>
      <w:r>
        <w:rPr>
          <w:rFonts w:ascii="Futura Bk BT" w:hAnsi="Futura Bk BT"/>
        </w:rPr>
        <w:t>36</w:t>
      </w:r>
      <w:r w:rsidR="00DA0FDF">
        <w:rPr>
          <w:rFonts w:ascii="Calibri" w:hAnsi="Calibri" w:cs="Calibri"/>
        </w:rPr>
        <w:t>°</w:t>
      </w:r>
      <w:r w:rsidR="00DA0FDF">
        <w:rPr>
          <w:rFonts w:ascii="Futura Bk BT" w:hAnsi="Futura Bk BT"/>
        </w:rPr>
        <w:t>F</w:t>
      </w:r>
      <w:r>
        <w:rPr>
          <w:rFonts w:ascii="Futura Bk BT" w:hAnsi="Futura Bk BT"/>
        </w:rPr>
        <w:t xml:space="preserve"> to 176</w:t>
      </w:r>
      <w:r w:rsidR="00DA0FDF">
        <w:rPr>
          <w:rFonts w:ascii="Calibri" w:hAnsi="Calibri" w:cs="Calibri"/>
        </w:rPr>
        <w:t>°</w:t>
      </w:r>
      <w:r w:rsidR="00DA0FDF">
        <w:rPr>
          <w:rFonts w:ascii="Futura Bk BT" w:hAnsi="Futura Bk BT"/>
        </w:rPr>
        <w:t>F</w:t>
      </w:r>
    </w:p>
    <w:p w14:paraId="3A4F219A" w14:textId="1FB6D1B6" w:rsidR="008A7A19" w:rsidRPr="00DA0FDF" w:rsidRDefault="008A7A19" w:rsidP="00DA0FDF">
      <w:pPr>
        <w:pStyle w:val="PR3"/>
        <w:rPr>
          <w:rFonts w:ascii="Futura Bk BT" w:hAnsi="Futura Bk BT"/>
        </w:rPr>
      </w:pPr>
      <w:r>
        <w:rPr>
          <w:rFonts w:ascii="Futura Bk BT" w:hAnsi="Futura Bk BT"/>
        </w:rPr>
        <w:t>Point temperature measurement for negative terminal temperature monitoring: 2</w:t>
      </w:r>
      <w:r>
        <w:rPr>
          <w:rFonts w:ascii="Calibri" w:hAnsi="Calibri" w:cs="Calibri"/>
        </w:rPr>
        <w:t>°</w:t>
      </w:r>
      <w:r>
        <w:rPr>
          <w:rFonts w:ascii="Futura Bk BT" w:hAnsi="Futura Bk BT"/>
        </w:rPr>
        <w:t>C to 80</w:t>
      </w:r>
      <w:r>
        <w:rPr>
          <w:rFonts w:ascii="Calibri" w:hAnsi="Calibri" w:cs="Calibri"/>
        </w:rPr>
        <w:t>°</w:t>
      </w:r>
      <w:r w:rsidR="00736A7D">
        <w:rPr>
          <w:rFonts w:ascii="Futura Bk BT" w:hAnsi="Futura Bk BT"/>
        </w:rPr>
        <w:t>C</w:t>
      </w:r>
      <w:r w:rsidR="00DA0FDF">
        <w:rPr>
          <w:rFonts w:ascii="Futura Bk BT" w:hAnsi="Futura Bk BT"/>
        </w:rPr>
        <w:t xml:space="preserve"> | 36</w:t>
      </w:r>
      <w:r w:rsidR="00DA0FDF">
        <w:rPr>
          <w:rFonts w:ascii="Calibri" w:hAnsi="Calibri" w:cs="Calibri"/>
        </w:rPr>
        <w:t>°</w:t>
      </w:r>
      <w:r w:rsidR="00DA0FDF">
        <w:rPr>
          <w:rFonts w:ascii="Futura Bk BT" w:hAnsi="Futura Bk BT"/>
        </w:rPr>
        <w:t>F to 176</w:t>
      </w:r>
      <w:r w:rsidR="00DA0FDF">
        <w:rPr>
          <w:rFonts w:ascii="Calibri" w:hAnsi="Calibri" w:cs="Calibri"/>
        </w:rPr>
        <w:t>°</w:t>
      </w:r>
      <w:r w:rsidR="00DA0FDF">
        <w:rPr>
          <w:rFonts w:ascii="Futura Bk BT" w:hAnsi="Futura Bk BT"/>
        </w:rPr>
        <w:t>F</w:t>
      </w:r>
    </w:p>
    <w:p w14:paraId="08C8E5D8" w14:textId="3A053263" w:rsidR="004C06E0" w:rsidRDefault="004C06E0" w:rsidP="004C06E0">
      <w:pPr>
        <w:pStyle w:val="PR3"/>
        <w:rPr>
          <w:rFonts w:ascii="Futura Bk BT" w:hAnsi="Futura Bk BT"/>
        </w:rPr>
      </w:pPr>
      <w:r w:rsidRPr="008F60B6">
        <w:rPr>
          <w:rFonts w:ascii="Futura Bk BT" w:hAnsi="Futura Bk BT"/>
        </w:rPr>
        <w:t xml:space="preserve">Ohmic value range:  </w:t>
      </w:r>
      <w:r w:rsidR="00DA0FDF">
        <w:rPr>
          <w:rFonts w:ascii="Futura Bk BT" w:hAnsi="Futura Bk BT"/>
        </w:rPr>
        <w:t>0 to 6,000</w:t>
      </w:r>
      <w:r w:rsidR="00DA0FDF">
        <w:rPr>
          <w:rFonts w:ascii="Cambria" w:hAnsi="Cambria"/>
        </w:rPr>
        <w:t>µΩ for single-cell containers</w:t>
      </w:r>
      <w:r w:rsidR="00DA0FDF">
        <w:rPr>
          <w:rFonts w:ascii="Futura Bk BT" w:hAnsi="Futura Bk BT"/>
        </w:rPr>
        <w:t xml:space="preserve"> or </w:t>
      </w:r>
      <w:r w:rsidR="008C6408" w:rsidRPr="008F60B6">
        <w:rPr>
          <w:rFonts w:ascii="Futura Bk BT" w:hAnsi="Futura Bk BT"/>
        </w:rPr>
        <w:t>1</w:t>
      </w:r>
      <w:r w:rsidRPr="008F60B6">
        <w:rPr>
          <w:rFonts w:ascii="Futura Bk BT" w:hAnsi="Futura Bk BT"/>
        </w:rPr>
        <w:t xml:space="preserve"> to </w:t>
      </w:r>
      <w:r w:rsidR="00DA0FDF">
        <w:rPr>
          <w:rFonts w:ascii="Futura Bk BT" w:hAnsi="Futura Bk BT"/>
        </w:rPr>
        <w:t>50</w:t>
      </w:r>
      <w:r w:rsidRPr="008F60B6">
        <w:rPr>
          <w:rFonts w:ascii="Futura Bk BT" w:hAnsi="Futura Bk BT"/>
        </w:rPr>
        <w:t>,000 µΩ</w:t>
      </w:r>
      <w:r w:rsidR="00DA0FDF">
        <w:rPr>
          <w:rFonts w:ascii="Futura Bk BT" w:hAnsi="Futura Bk BT"/>
        </w:rPr>
        <w:t xml:space="preserve"> for multi-cell containers</w:t>
      </w:r>
      <w:r w:rsidRPr="008F60B6">
        <w:rPr>
          <w:rFonts w:ascii="Futura Bk BT" w:hAnsi="Futura Bk BT"/>
        </w:rPr>
        <w:t>.</w:t>
      </w:r>
    </w:p>
    <w:p w14:paraId="1E263B3B" w14:textId="3E9AAEE4" w:rsidR="004C06E0" w:rsidRDefault="004C06E0" w:rsidP="004C06E0">
      <w:pPr>
        <w:pStyle w:val="PR3"/>
        <w:rPr>
          <w:rFonts w:ascii="Futura Bk BT" w:hAnsi="Futura Bk BT"/>
        </w:rPr>
      </w:pPr>
      <w:r>
        <w:rPr>
          <w:rFonts w:ascii="Futura Bk BT" w:hAnsi="Futura Bk BT"/>
        </w:rPr>
        <w:t xml:space="preserve">Current measurement:  </w:t>
      </w:r>
      <w:r w:rsidR="001C60E2">
        <w:rPr>
          <w:rFonts w:ascii="Futura Bk BT" w:hAnsi="Futura Bk BT"/>
        </w:rPr>
        <w:t>Scalable</w:t>
      </w:r>
      <w:r w:rsidR="008F5DD9">
        <w:rPr>
          <w:rFonts w:ascii="Futura Bk BT" w:hAnsi="Futura Bk BT"/>
        </w:rPr>
        <w:t xml:space="preserve"> </w:t>
      </w:r>
      <w:r w:rsidR="000754FF">
        <w:rPr>
          <w:rFonts w:ascii="Futura Bk BT" w:hAnsi="Futura Bk BT"/>
        </w:rPr>
        <w:t>10</w:t>
      </w:r>
      <w:r w:rsidR="00BF67A0">
        <w:rPr>
          <w:rFonts w:ascii="Futura Bk BT" w:hAnsi="Futura Bk BT"/>
        </w:rPr>
        <w:t xml:space="preserve"> to </w:t>
      </w:r>
      <w:r w:rsidR="00193C05">
        <w:rPr>
          <w:rFonts w:ascii="Futura Bk BT" w:hAnsi="Futura Bk BT"/>
        </w:rPr>
        <w:t xml:space="preserve">5000 </w:t>
      </w:r>
      <w:r w:rsidR="001C60E2">
        <w:rPr>
          <w:rFonts w:ascii="Futura Bk BT" w:hAnsi="Futura Bk BT"/>
        </w:rPr>
        <w:t>amps</w:t>
      </w:r>
      <w:r w:rsidR="00193C05">
        <w:rPr>
          <w:rFonts w:ascii="Futura Bk BT" w:hAnsi="Futura Bk BT"/>
        </w:rPr>
        <w:t xml:space="preserve"> depending on </w:t>
      </w:r>
      <w:r w:rsidR="00DE4CC9">
        <w:rPr>
          <w:rFonts w:ascii="Futura Bk BT" w:hAnsi="Futura Bk BT"/>
        </w:rPr>
        <w:t>number of</w:t>
      </w:r>
      <w:r w:rsidR="00193C05">
        <w:rPr>
          <w:rFonts w:ascii="Futura Bk BT" w:hAnsi="Futura Bk BT"/>
        </w:rPr>
        <w:t xml:space="preserve"> conductors used</w:t>
      </w:r>
      <w:r w:rsidR="001C60E2">
        <w:rPr>
          <w:rFonts w:ascii="Futura Bk BT" w:hAnsi="Futura Bk BT"/>
        </w:rPr>
        <w:t xml:space="preserve"> </w:t>
      </w:r>
    </w:p>
    <w:p w14:paraId="3BBAFCE8" w14:textId="4F3448C1" w:rsidR="008F5DD9" w:rsidRDefault="008F5DD9" w:rsidP="00F65D21">
      <w:pPr>
        <w:pStyle w:val="PR2"/>
        <w:spacing w:before="240"/>
        <w:rPr>
          <w:rFonts w:ascii="Futura Bk BT" w:hAnsi="Futura Bk BT"/>
        </w:rPr>
      </w:pPr>
      <w:r>
        <w:rPr>
          <w:rFonts w:ascii="Futura Bk BT" w:hAnsi="Futura Bk BT"/>
        </w:rPr>
        <w:t xml:space="preserve">The system shall not require </w:t>
      </w:r>
      <w:r w:rsidR="00F42417">
        <w:rPr>
          <w:rFonts w:ascii="Futura Bk BT" w:hAnsi="Futura Bk BT"/>
        </w:rPr>
        <w:t xml:space="preserve">any </w:t>
      </w:r>
      <w:r>
        <w:rPr>
          <w:rFonts w:ascii="Futura Bk BT" w:hAnsi="Futura Bk BT"/>
        </w:rPr>
        <w:t>calibration at installation</w:t>
      </w:r>
      <w:r w:rsidR="00F42417">
        <w:rPr>
          <w:rFonts w:ascii="Futura Bk BT" w:hAnsi="Futura Bk BT"/>
        </w:rPr>
        <w:t>, yearly intervals</w:t>
      </w:r>
      <w:r>
        <w:rPr>
          <w:rFonts w:ascii="Futura Bk BT" w:hAnsi="Futura Bk BT"/>
        </w:rPr>
        <w:t xml:space="preserve"> or when </w:t>
      </w:r>
      <w:r w:rsidR="00D01C98">
        <w:rPr>
          <w:rFonts w:ascii="Futura Bk BT" w:hAnsi="Futura Bk BT"/>
        </w:rPr>
        <w:t>container</w:t>
      </w:r>
      <w:r>
        <w:rPr>
          <w:rFonts w:ascii="Futura Bk BT" w:hAnsi="Futura Bk BT"/>
        </w:rPr>
        <w:t>s are replaced.</w:t>
      </w:r>
    </w:p>
    <w:p w14:paraId="0F852C26" w14:textId="23D7EB7B" w:rsidR="00F65D21" w:rsidRDefault="00936BEF" w:rsidP="00F65D21">
      <w:pPr>
        <w:pStyle w:val="PR2"/>
        <w:spacing w:before="240"/>
        <w:rPr>
          <w:rFonts w:ascii="Futura Bk BT" w:hAnsi="Futura Bk BT"/>
        </w:rPr>
      </w:pPr>
      <w:r>
        <w:rPr>
          <w:rFonts w:ascii="Futura Bk BT" w:hAnsi="Futura Bk BT"/>
        </w:rPr>
        <w:t>The B</w:t>
      </w:r>
      <w:r w:rsidR="00686336">
        <w:rPr>
          <w:rFonts w:ascii="Futura Bk BT" w:hAnsi="Futura Bk BT"/>
        </w:rPr>
        <w:t xml:space="preserve">attery Monitoring Systems </w:t>
      </w:r>
      <w:r>
        <w:rPr>
          <w:rFonts w:ascii="Futura Bk BT" w:hAnsi="Futura Bk BT"/>
        </w:rPr>
        <w:t xml:space="preserve">shall be modular.  </w:t>
      </w:r>
      <w:r w:rsidR="00F65D21">
        <w:rPr>
          <w:rFonts w:ascii="Futura Bk BT" w:hAnsi="Futura Bk BT"/>
        </w:rPr>
        <w:t xml:space="preserve">Components of the BMS shall be reconfigurable to allow for changes in battery layouts and </w:t>
      </w:r>
      <w:r w:rsidR="00A95D34">
        <w:rPr>
          <w:rFonts w:ascii="Futura Bk BT" w:hAnsi="Futura Bk BT"/>
        </w:rPr>
        <w:t xml:space="preserve">shall </w:t>
      </w:r>
      <w:r w:rsidR="00F65D21">
        <w:rPr>
          <w:rFonts w:ascii="Futura Bk BT" w:hAnsi="Futura Bk BT"/>
        </w:rPr>
        <w:t>have the ability to add or remove BMS components</w:t>
      </w:r>
      <w:r w:rsidR="00F42417">
        <w:rPr>
          <w:rFonts w:ascii="Futura Bk BT" w:hAnsi="Futura Bk BT"/>
        </w:rPr>
        <w:t xml:space="preserve"> without changing the entire system.  New components or revisions shall be backward compatible</w:t>
      </w:r>
      <w:r w:rsidR="00F65D21">
        <w:rPr>
          <w:rFonts w:ascii="Futura Bk BT" w:hAnsi="Futura Bk BT"/>
        </w:rPr>
        <w:t>.</w:t>
      </w:r>
    </w:p>
    <w:p w14:paraId="02FB5572" w14:textId="77777777" w:rsidR="00F069A4" w:rsidRPr="00014346" w:rsidRDefault="00F069A4" w:rsidP="00F069A4">
      <w:pPr>
        <w:pStyle w:val="PR1"/>
        <w:keepNext/>
        <w:rPr>
          <w:rFonts w:ascii="Futura Bk BT" w:hAnsi="Futura Bk BT"/>
        </w:rPr>
      </w:pPr>
      <w:r>
        <w:rPr>
          <w:rFonts w:ascii="Futura Bk BT" w:hAnsi="Futura Bk BT"/>
        </w:rPr>
        <w:lastRenderedPageBreak/>
        <w:t>Software</w:t>
      </w:r>
      <w:r w:rsidRPr="00014346">
        <w:rPr>
          <w:rFonts w:ascii="Futura Bk BT" w:hAnsi="Futura Bk BT"/>
        </w:rPr>
        <w:t>:</w:t>
      </w:r>
    </w:p>
    <w:p w14:paraId="7F09AD42" w14:textId="77777777" w:rsidR="00F069A4" w:rsidRDefault="00F069A4" w:rsidP="004C06E0">
      <w:pPr>
        <w:pStyle w:val="PR2"/>
        <w:spacing w:before="240"/>
        <w:rPr>
          <w:rFonts w:ascii="Futura Bk BT" w:hAnsi="Futura Bk BT"/>
        </w:rPr>
      </w:pPr>
      <w:r>
        <w:rPr>
          <w:rFonts w:ascii="Futura Bk BT" w:hAnsi="Futura Bk BT"/>
        </w:rPr>
        <w:t>S</w:t>
      </w:r>
      <w:r w:rsidR="004C2B9E">
        <w:rPr>
          <w:rFonts w:ascii="Futura Bk BT" w:hAnsi="Futura Bk BT"/>
        </w:rPr>
        <w:t>ystem s</w:t>
      </w:r>
      <w:r>
        <w:rPr>
          <w:rFonts w:ascii="Futura Bk BT" w:hAnsi="Futura Bk BT"/>
        </w:rPr>
        <w:t>hall operate using Windows</w:t>
      </w:r>
      <w:r w:rsidR="00EA504C">
        <w:rPr>
          <w:rFonts w:ascii="Futura Bk BT" w:hAnsi="Futura Bk BT"/>
        </w:rPr>
        <w:t xml:space="preserve"> </w:t>
      </w:r>
      <w:r w:rsidR="0073700C">
        <w:rPr>
          <w:rFonts w:ascii="Futura Bk BT" w:hAnsi="Futura Bk BT"/>
        </w:rPr>
        <w:t>embedded</w:t>
      </w:r>
      <w:r>
        <w:rPr>
          <w:rFonts w:ascii="Futura Bk BT" w:hAnsi="Futura Bk BT"/>
        </w:rPr>
        <w:t xml:space="preserve"> operating system and shall be capable of loading operating system </w:t>
      </w:r>
      <w:r w:rsidR="00F92C1D">
        <w:rPr>
          <w:rFonts w:ascii="Futura Bk BT" w:hAnsi="Futura Bk BT"/>
        </w:rPr>
        <w:t xml:space="preserve">and initialize scanning </w:t>
      </w:r>
      <w:r>
        <w:rPr>
          <w:rFonts w:ascii="Futura Bk BT" w:hAnsi="Futura Bk BT"/>
        </w:rPr>
        <w:t>without user intervention.</w:t>
      </w:r>
    </w:p>
    <w:p w14:paraId="3148BBAF" w14:textId="77777777" w:rsidR="00F069A4" w:rsidRPr="00014346" w:rsidRDefault="00F069A4" w:rsidP="00F069A4">
      <w:pPr>
        <w:pStyle w:val="PR2"/>
        <w:rPr>
          <w:rFonts w:ascii="Futura Bk BT" w:hAnsi="Futura Bk BT"/>
        </w:rPr>
      </w:pPr>
      <w:r>
        <w:rPr>
          <w:rFonts w:ascii="Futura Bk BT" w:hAnsi="Futura Bk BT"/>
        </w:rPr>
        <w:t>Monitoring capabilities:</w:t>
      </w:r>
    </w:p>
    <w:p w14:paraId="4E54F8F9" w14:textId="7B03DF0F" w:rsidR="001C142A" w:rsidRDefault="00CC2F9F" w:rsidP="001C142A">
      <w:pPr>
        <w:pStyle w:val="PR3"/>
        <w:spacing w:before="240"/>
        <w:rPr>
          <w:rFonts w:ascii="Futura Bk BT" w:hAnsi="Futura Bk BT"/>
        </w:rPr>
      </w:pPr>
      <w:r>
        <w:rPr>
          <w:rFonts w:ascii="Futura Bk BT" w:hAnsi="Futura Bk BT"/>
        </w:rPr>
        <w:t>Monitored Data</w:t>
      </w:r>
      <w:r w:rsidR="00150C04">
        <w:rPr>
          <w:rFonts w:ascii="Futura Bk BT" w:hAnsi="Futura Bk BT"/>
        </w:rPr>
        <w:t xml:space="preserve">:  </w:t>
      </w:r>
      <w:r>
        <w:rPr>
          <w:rFonts w:ascii="Futura Bk BT" w:hAnsi="Futura Bk BT"/>
        </w:rPr>
        <w:t>Provide for each</w:t>
      </w:r>
      <w:r w:rsidR="004C2B9E">
        <w:rPr>
          <w:rFonts w:ascii="Futura Bk BT" w:hAnsi="Futura Bk BT"/>
        </w:rPr>
        <w:t xml:space="preserve"> </w:t>
      </w:r>
      <w:r w:rsidR="004C2B9E" w:rsidRPr="00014153">
        <w:rPr>
          <w:rFonts w:ascii="Futura Bk BT" w:hAnsi="Futura Bk BT"/>
          <w:color w:val="FF0000"/>
        </w:rPr>
        <w:t>[Cell]</w:t>
      </w:r>
      <w:r w:rsidRPr="00014153">
        <w:rPr>
          <w:rFonts w:ascii="Futura Bk BT" w:hAnsi="Futura Bk BT"/>
          <w:color w:val="FF0000"/>
        </w:rPr>
        <w:t xml:space="preserve"> </w:t>
      </w:r>
      <w:r w:rsidR="001C33CF" w:rsidRPr="00DA0FDF">
        <w:rPr>
          <w:rFonts w:ascii="Futura Bk BT" w:hAnsi="Futura Bk BT"/>
          <w:color w:val="FF0000"/>
        </w:rPr>
        <w:t>[</w:t>
      </w:r>
      <w:r w:rsidR="00D01C98">
        <w:rPr>
          <w:rFonts w:ascii="Futura Bk BT" w:hAnsi="Futura Bk BT"/>
          <w:color w:val="FF0000"/>
        </w:rPr>
        <w:t>Container</w:t>
      </w:r>
      <w:r w:rsidR="001C33CF" w:rsidRPr="001C33CF">
        <w:rPr>
          <w:rFonts w:ascii="Futura Bk BT" w:hAnsi="Futura Bk BT"/>
          <w:color w:val="FF0000"/>
        </w:rPr>
        <w:t>]</w:t>
      </w:r>
      <w:r w:rsidRPr="001C33CF">
        <w:rPr>
          <w:rFonts w:ascii="Futura Bk BT" w:hAnsi="Futura Bk BT"/>
          <w:color w:val="FF0000"/>
        </w:rPr>
        <w:t xml:space="preserve"> </w:t>
      </w:r>
      <w:r w:rsidR="001C33CF" w:rsidRPr="001C33CF">
        <w:rPr>
          <w:rFonts w:ascii="Futura Bk BT" w:hAnsi="Futura Bk BT"/>
          <w:color w:val="FF0000"/>
        </w:rPr>
        <w:t>[</w:t>
      </w:r>
      <w:r w:rsidRPr="001C33CF">
        <w:rPr>
          <w:rFonts w:ascii="Futura Bk BT" w:hAnsi="Futura Bk BT"/>
          <w:color w:val="FF0000"/>
        </w:rPr>
        <w:t>or</w:t>
      </w:r>
      <w:r w:rsidR="001C33CF" w:rsidRPr="001C33CF">
        <w:rPr>
          <w:rFonts w:ascii="Futura Bk BT" w:hAnsi="Futura Bk BT"/>
          <w:color w:val="FF0000"/>
        </w:rPr>
        <w:t>]</w:t>
      </w:r>
      <w:r w:rsidRPr="001C33CF">
        <w:rPr>
          <w:rFonts w:ascii="Futura Bk BT" w:hAnsi="Futura Bk BT"/>
          <w:color w:val="FF0000"/>
        </w:rPr>
        <w:t xml:space="preserve"> </w:t>
      </w:r>
      <w:r w:rsidR="001C33CF" w:rsidRPr="001C33CF">
        <w:rPr>
          <w:rFonts w:ascii="Futura Bk BT" w:hAnsi="Futura Bk BT"/>
          <w:color w:val="FF0000"/>
        </w:rPr>
        <w:t>[</w:t>
      </w:r>
      <w:r w:rsidR="00165C52" w:rsidRPr="001C33CF">
        <w:rPr>
          <w:rFonts w:ascii="Futura Bk BT" w:hAnsi="Futura Bk BT"/>
          <w:color w:val="FF0000"/>
        </w:rPr>
        <w:t xml:space="preserve">String </w:t>
      </w:r>
      <w:r w:rsidRPr="001C33CF">
        <w:rPr>
          <w:rFonts w:ascii="Futura Bk BT" w:hAnsi="Futura Bk BT"/>
          <w:color w:val="FF0000"/>
        </w:rPr>
        <w:t xml:space="preserve">where </w:t>
      </w:r>
      <w:r w:rsidR="001C33CF" w:rsidRPr="001C33CF">
        <w:rPr>
          <w:rFonts w:ascii="Futura Bk BT" w:hAnsi="Futura Bk BT"/>
          <w:color w:val="FF0000"/>
        </w:rPr>
        <w:t>indicated]</w:t>
      </w:r>
      <w:r>
        <w:rPr>
          <w:rFonts w:ascii="Futura Bk BT" w:hAnsi="Futura Bk BT"/>
        </w:rPr>
        <w:t>, in the B</w:t>
      </w:r>
      <w:r w:rsidR="00686336">
        <w:rPr>
          <w:rFonts w:ascii="Futura Bk BT" w:hAnsi="Futura Bk BT"/>
        </w:rPr>
        <w:t>attery Monitoring System</w:t>
      </w:r>
      <w:r w:rsidR="00150C04">
        <w:rPr>
          <w:rFonts w:ascii="Futura Bk BT" w:hAnsi="Futura Bk BT"/>
        </w:rPr>
        <w:t xml:space="preserve">.  Each </w:t>
      </w:r>
      <w:r w:rsidR="007E65A1">
        <w:rPr>
          <w:rFonts w:ascii="Futura Bk BT" w:hAnsi="Futura Bk BT"/>
        </w:rPr>
        <w:t>operation</w:t>
      </w:r>
      <w:r w:rsidR="00150C04">
        <w:rPr>
          <w:rFonts w:ascii="Futura Bk BT" w:hAnsi="Futura Bk BT"/>
        </w:rPr>
        <w:t xml:space="preserve"> listed shall be capable of being programmed with upper and lower </w:t>
      </w:r>
      <w:r w:rsidR="00B17310">
        <w:rPr>
          <w:rFonts w:ascii="Futura Bk BT" w:hAnsi="Futura Bk BT"/>
        </w:rPr>
        <w:t xml:space="preserve">alarm </w:t>
      </w:r>
      <w:r w:rsidR="00150C04">
        <w:rPr>
          <w:rFonts w:ascii="Futura Bk BT" w:hAnsi="Futura Bk BT"/>
        </w:rPr>
        <w:t>operating limits.</w:t>
      </w:r>
    </w:p>
    <w:p w14:paraId="2CE03E7A" w14:textId="77777777" w:rsidR="001C142A" w:rsidRDefault="00CC2F9F" w:rsidP="001C142A">
      <w:pPr>
        <w:pStyle w:val="PR4"/>
        <w:spacing w:before="240"/>
        <w:rPr>
          <w:rFonts w:ascii="Futura Bk BT" w:hAnsi="Futura Bk BT"/>
        </w:rPr>
      </w:pPr>
      <w:r>
        <w:rPr>
          <w:rFonts w:ascii="Futura Bk BT" w:hAnsi="Futura Bk BT"/>
        </w:rPr>
        <w:t>V</w:t>
      </w:r>
      <w:r w:rsidR="001C142A">
        <w:rPr>
          <w:rFonts w:ascii="Futura Bk BT" w:hAnsi="Futura Bk BT"/>
        </w:rPr>
        <w:t>oltage.</w:t>
      </w:r>
      <w:r w:rsidR="00B17310">
        <w:rPr>
          <w:rFonts w:ascii="Futura Bk BT" w:hAnsi="Futura Bk BT"/>
        </w:rPr>
        <w:t xml:space="preserve">  (The BMS shall be able to support different voltage cells on the same system)</w:t>
      </w:r>
    </w:p>
    <w:p w14:paraId="31C995E1" w14:textId="5E912AAC" w:rsidR="001C142A" w:rsidRDefault="00CC2F9F" w:rsidP="001C142A">
      <w:pPr>
        <w:pStyle w:val="PR4"/>
        <w:rPr>
          <w:rFonts w:ascii="Futura Bk BT" w:hAnsi="Futura Bk BT"/>
        </w:rPr>
      </w:pPr>
      <w:r>
        <w:rPr>
          <w:rFonts w:ascii="Futura Bk BT" w:hAnsi="Futura Bk BT"/>
        </w:rPr>
        <w:t>O</w:t>
      </w:r>
      <w:r w:rsidR="001C142A">
        <w:rPr>
          <w:rFonts w:ascii="Futura Bk BT" w:hAnsi="Futura Bk BT"/>
        </w:rPr>
        <w:t>hmic value</w:t>
      </w:r>
      <w:r w:rsidR="00BC2DF2">
        <w:rPr>
          <w:rFonts w:ascii="Futura Bk BT" w:hAnsi="Futura Bk BT"/>
        </w:rPr>
        <w:t xml:space="preserve"> (including inter-cell link resistance).</w:t>
      </w:r>
      <w:r w:rsidR="00C9469A">
        <w:rPr>
          <w:rFonts w:ascii="Futura Bk BT" w:hAnsi="Futura Bk BT"/>
        </w:rPr>
        <w:t xml:space="preserve"> (System should not damage the battery or have a measurable impact on the battery due to ohmic value measurement</w:t>
      </w:r>
      <w:r w:rsidR="00DA0FDF">
        <w:rPr>
          <w:rFonts w:ascii="Futura Bk BT" w:hAnsi="Futura Bk BT"/>
        </w:rPr>
        <w:t>)</w:t>
      </w:r>
    </w:p>
    <w:p w14:paraId="1D879E20" w14:textId="021EFBCE" w:rsidR="00BC2DF2" w:rsidRDefault="00B17310" w:rsidP="001C142A">
      <w:pPr>
        <w:pStyle w:val="PR4"/>
        <w:rPr>
          <w:rFonts w:ascii="Futura Bk BT" w:hAnsi="Futura Bk BT"/>
        </w:rPr>
      </w:pPr>
      <w:r>
        <w:rPr>
          <w:rFonts w:ascii="Futura Bk BT" w:hAnsi="Futura Bk BT"/>
        </w:rPr>
        <w:t>Charge/</w:t>
      </w:r>
      <w:r w:rsidR="00BC2DF2">
        <w:rPr>
          <w:rFonts w:ascii="Futura Bk BT" w:hAnsi="Futura Bk BT"/>
        </w:rPr>
        <w:t>Discharge current</w:t>
      </w:r>
    </w:p>
    <w:p w14:paraId="76C9ECBE" w14:textId="56697D5C" w:rsidR="00BC2DF2" w:rsidRPr="00DA0FDF" w:rsidRDefault="009A5871" w:rsidP="005A0DD2">
      <w:pPr>
        <w:pStyle w:val="PR4"/>
        <w:rPr>
          <w:rFonts w:ascii="Futura Bk BT" w:hAnsi="Futura Bk BT"/>
        </w:rPr>
      </w:pPr>
      <w:r w:rsidRPr="00DA0FDF">
        <w:rPr>
          <w:rFonts w:ascii="Futura Bk BT" w:hAnsi="Futura Bk BT"/>
        </w:rPr>
        <w:t>Pilot cell</w:t>
      </w:r>
      <w:r w:rsidR="00BC2DF2" w:rsidRPr="00DA0FDF">
        <w:rPr>
          <w:rFonts w:ascii="Futura Bk BT" w:hAnsi="Futura Bk BT"/>
        </w:rPr>
        <w:t xml:space="preserve"> </w:t>
      </w:r>
      <w:proofErr w:type="gramStart"/>
      <w:r w:rsidR="00BC2DF2" w:rsidRPr="00DA0FDF">
        <w:rPr>
          <w:rFonts w:ascii="Futura Bk BT" w:hAnsi="Futura Bk BT"/>
        </w:rPr>
        <w:t>temperature</w:t>
      </w:r>
      <w:r w:rsidR="00DA0FDF" w:rsidRPr="00DA0FDF">
        <w:rPr>
          <w:rFonts w:ascii="Futura Bk BT" w:hAnsi="Futura Bk BT"/>
        </w:rPr>
        <w:t xml:space="preserve">  Individual</w:t>
      </w:r>
      <w:proofErr w:type="gramEnd"/>
      <w:r w:rsidR="00DA0FDF" w:rsidRPr="00DA0FDF">
        <w:rPr>
          <w:rFonts w:ascii="Futura Bk BT" w:hAnsi="Futura Bk BT"/>
        </w:rPr>
        <w:t xml:space="preserve"> container temperatures</w:t>
      </w:r>
    </w:p>
    <w:p w14:paraId="3B8C1AED" w14:textId="77777777" w:rsidR="00BC2DF2" w:rsidRDefault="00BC2DF2" w:rsidP="001C142A">
      <w:pPr>
        <w:pStyle w:val="PR4"/>
        <w:rPr>
          <w:rFonts w:ascii="Futura Bk BT" w:hAnsi="Futura Bk BT"/>
        </w:rPr>
      </w:pPr>
      <w:r>
        <w:rPr>
          <w:rFonts w:ascii="Futura Bk BT" w:hAnsi="Futura Bk BT"/>
        </w:rPr>
        <w:t>Ambient temperature</w:t>
      </w:r>
    </w:p>
    <w:p w14:paraId="08F1D124" w14:textId="77777777" w:rsidR="00E21ACD" w:rsidRDefault="00E21ACD" w:rsidP="001C142A">
      <w:pPr>
        <w:pStyle w:val="PR4"/>
        <w:rPr>
          <w:rFonts w:ascii="Futura Bk BT" w:hAnsi="Futura Bk BT"/>
        </w:rPr>
      </w:pPr>
      <w:r>
        <w:rPr>
          <w:rFonts w:ascii="Futura Bk BT" w:hAnsi="Futura Bk BT"/>
        </w:rPr>
        <w:t xml:space="preserve">Ripple Voltage </w:t>
      </w:r>
    </w:p>
    <w:p w14:paraId="3FF0F9CA" w14:textId="77777777" w:rsidR="00E21ACD" w:rsidRDefault="00E21ACD" w:rsidP="001C142A">
      <w:pPr>
        <w:pStyle w:val="PR4"/>
        <w:rPr>
          <w:rFonts w:ascii="Futura Bk BT" w:hAnsi="Futura Bk BT"/>
        </w:rPr>
      </w:pPr>
      <w:r>
        <w:rPr>
          <w:rFonts w:ascii="Futura Bk BT" w:hAnsi="Futura Bk BT"/>
        </w:rPr>
        <w:t>Thermal Runaway conditions</w:t>
      </w:r>
    </w:p>
    <w:p w14:paraId="1AAB9E91" w14:textId="6B0C02AE" w:rsidR="00150C04" w:rsidRDefault="00150C04" w:rsidP="00B05C6F">
      <w:pPr>
        <w:pStyle w:val="PR3"/>
        <w:keepNext/>
        <w:spacing w:before="240"/>
        <w:rPr>
          <w:rFonts w:ascii="Futura Bk BT" w:hAnsi="Futura Bk BT"/>
        </w:rPr>
      </w:pPr>
      <w:r>
        <w:rPr>
          <w:rFonts w:ascii="Futura Bk BT" w:hAnsi="Futura Bk BT"/>
        </w:rPr>
        <w:t xml:space="preserve">Alarm </w:t>
      </w:r>
      <w:r w:rsidR="00252ECE">
        <w:rPr>
          <w:rFonts w:ascii="Futura Bk BT" w:hAnsi="Futura Bk BT"/>
        </w:rPr>
        <w:t>Conditions:</w:t>
      </w:r>
      <w:r w:rsidR="008104FC">
        <w:rPr>
          <w:rFonts w:ascii="Futura Bk BT" w:hAnsi="Futura Bk BT"/>
        </w:rPr>
        <w:t xml:space="preserve"> program shall be </w:t>
      </w:r>
      <w:r w:rsidR="00E90A99">
        <w:rPr>
          <w:rFonts w:ascii="Futura Bk BT" w:hAnsi="Futura Bk BT"/>
        </w:rPr>
        <w:t>cap</w:t>
      </w:r>
      <w:r w:rsidR="008104FC">
        <w:rPr>
          <w:rFonts w:ascii="Futura Bk BT" w:hAnsi="Futura Bk BT"/>
        </w:rPr>
        <w:t xml:space="preserve">able </w:t>
      </w:r>
      <w:r w:rsidR="00E90A99">
        <w:rPr>
          <w:rFonts w:ascii="Futura Bk BT" w:hAnsi="Futura Bk BT"/>
        </w:rPr>
        <w:t>of indicating</w:t>
      </w:r>
      <w:r w:rsidR="008104FC">
        <w:rPr>
          <w:rFonts w:ascii="Futura Bk BT" w:hAnsi="Futura Bk BT"/>
        </w:rPr>
        <w:t xml:space="preserve"> the following either by </w:t>
      </w:r>
      <w:r w:rsidR="001C33CF" w:rsidRPr="008F60B6">
        <w:rPr>
          <w:rFonts w:ascii="Futura Bk BT" w:hAnsi="Futura Bk BT"/>
        </w:rPr>
        <w:t>[</w:t>
      </w:r>
      <w:r w:rsidR="008104FC" w:rsidRPr="008F60B6">
        <w:rPr>
          <w:rFonts w:ascii="Futura Bk BT" w:hAnsi="Futura Bk BT"/>
        </w:rPr>
        <w:t>visual alarm indicator</w:t>
      </w:r>
      <w:r w:rsidR="001C33CF" w:rsidRPr="008F60B6">
        <w:rPr>
          <w:rFonts w:ascii="Futura Bk BT" w:hAnsi="Futura Bk BT"/>
        </w:rPr>
        <w:t>]</w:t>
      </w:r>
      <w:r w:rsidR="008104FC" w:rsidRPr="008F60B6">
        <w:rPr>
          <w:rFonts w:ascii="Futura Bk BT" w:hAnsi="Futura Bk BT"/>
        </w:rPr>
        <w:t xml:space="preserve"> </w:t>
      </w:r>
      <w:r w:rsidR="001C33CF" w:rsidRPr="008F60B6">
        <w:rPr>
          <w:rFonts w:ascii="Futura Bk BT" w:hAnsi="Futura Bk BT"/>
        </w:rPr>
        <w:t>[</w:t>
      </w:r>
      <w:r w:rsidR="008104FC" w:rsidRPr="008F60B6">
        <w:rPr>
          <w:rFonts w:ascii="Futura Bk BT" w:hAnsi="Futura Bk BT"/>
        </w:rPr>
        <w:t>or</w:t>
      </w:r>
      <w:r w:rsidR="001C33CF" w:rsidRPr="008F60B6">
        <w:rPr>
          <w:rFonts w:ascii="Futura Bk BT" w:hAnsi="Futura Bk BT"/>
        </w:rPr>
        <w:t>]</w:t>
      </w:r>
      <w:r w:rsidR="008104FC" w:rsidRPr="008F60B6">
        <w:rPr>
          <w:rFonts w:ascii="Futura Bk BT" w:hAnsi="Futura Bk BT"/>
        </w:rPr>
        <w:t xml:space="preserve"> </w:t>
      </w:r>
      <w:r w:rsidR="001C33CF" w:rsidRPr="008F60B6">
        <w:rPr>
          <w:rFonts w:ascii="Futura Bk BT" w:hAnsi="Futura Bk BT"/>
        </w:rPr>
        <w:t>[</w:t>
      </w:r>
      <w:r w:rsidR="008104FC" w:rsidRPr="008F60B6">
        <w:rPr>
          <w:rFonts w:ascii="Futura Bk BT" w:hAnsi="Futura Bk BT"/>
        </w:rPr>
        <w:t>audible alarm</w:t>
      </w:r>
      <w:r w:rsidR="001C33CF" w:rsidRPr="008F60B6">
        <w:rPr>
          <w:rFonts w:ascii="Futura Bk BT" w:hAnsi="Futura Bk BT"/>
        </w:rPr>
        <w:t>]</w:t>
      </w:r>
      <w:r>
        <w:rPr>
          <w:rFonts w:ascii="Futura Bk BT" w:hAnsi="Futura Bk BT"/>
        </w:rPr>
        <w:t>:</w:t>
      </w:r>
    </w:p>
    <w:p w14:paraId="44EECE88" w14:textId="46CFBF2D" w:rsidR="00150C04" w:rsidRDefault="00DA0FDF" w:rsidP="00150C04">
      <w:pPr>
        <w:pStyle w:val="PR4"/>
        <w:spacing w:before="240"/>
        <w:rPr>
          <w:rFonts w:ascii="Futura Bk BT" w:hAnsi="Futura Bk BT"/>
        </w:rPr>
      </w:pPr>
      <w:r w:rsidRPr="003D27D8">
        <w:rPr>
          <w:rFonts w:ascii="Futura Bk BT" w:hAnsi="Futura Bk BT"/>
          <w:color w:val="FF0000"/>
        </w:rPr>
        <w:t>(</w:t>
      </w:r>
      <w:r w:rsidR="00F84642" w:rsidRPr="00014153">
        <w:rPr>
          <w:rFonts w:ascii="Futura Bk BT" w:hAnsi="Futura Bk BT"/>
          <w:color w:val="FF0000"/>
        </w:rPr>
        <w:t>Specifier Note: Ripple Voltage measurement can be selected as an option or removed if not required)</w:t>
      </w:r>
      <w:r w:rsidR="002F1D50">
        <w:rPr>
          <w:rFonts w:ascii="Futura Bk BT" w:hAnsi="Futura Bk BT"/>
        </w:rPr>
        <w:t>The system shall be configurable for m</w:t>
      </w:r>
      <w:r w:rsidR="00150C04">
        <w:rPr>
          <w:rFonts w:ascii="Futura Bk BT" w:hAnsi="Futura Bk BT"/>
        </w:rPr>
        <w:t xml:space="preserve">onitored </w:t>
      </w:r>
      <w:r w:rsidR="002F1D50">
        <w:rPr>
          <w:rFonts w:ascii="Futura Bk BT" w:hAnsi="Futura Bk BT"/>
        </w:rPr>
        <w:t>d</w:t>
      </w:r>
      <w:r w:rsidR="00150C04">
        <w:rPr>
          <w:rFonts w:ascii="Futura Bk BT" w:hAnsi="Futura Bk BT"/>
        </w:rPr>
        <w:t>ata</w:t>
      </w:r>
      <w:r w:rsidR="002F1D50">
        <w:rPr>
          <w:rFonts w:ascii="Futura Bk BT" w:hAnsi="Futura Bk BT"/>
        </w:rPr>
        <w:t xml:space="preserve"> that</w:t>
      </w:r>
      <w:r w:rsidR="00150C04">
        <w:rPr>
          <w:rFonts w:ascii="Futura Bk BT" w:hAnsi="Futura Bk BT"/>
        </w:rPr>
        <w:t xml:space="preserve"> </w:t>
      </w:r>
      <w:r w:rsidR="007E65A1">
        <w:rPr>
          <w:rFonts w:ascii="Futura Bk BT" w:hAnsi="Futura Bk BT"/>
        </w:rPr>
        <w:t xml:space="preserve">exceeds predetermined or programmed </w:t>
      </w:r>
      <w:r w:rsidR="008A1CC9">
        <w:rPr>
          <w:rFonts w:ascii="Futura Bk BT" w:hAnsi="Futura Bk BT"/>
        </w:rPr>
        <w:t>limits</w:t>
      </w:r>
      <w:r w:rsidR="002F1D50">
        <w:rPr>
          <w:rFonts w:ascii="Futura Bk BT" w:hAnsi="Futura Bk BT"/>
        </w:rPr>
        <w:t xml:space="preserve"> set for the entire system, </w:t>
      </w:r>
      <w:r w:rsidR="006F3477">
        <w:rPr>
          <w:rFonts w:ascii="Futura Bk BT" w:hAnsi="Futura Bk BT"/>
        </w:rPr>
        <w:t xml:space="preserve">or by </w:t>
      </w:r>
      <w:r w:rsidR="002F1D50">
        <w:rPr>
          <w:rFonts w:ascii="Futura Bk BT" w:hAnsi="Futura Bk BT"/>
        </w:rPr>
        <w:t>battery</w:t>
      </w:r>
      <w:r w:rsidR="006F3477">
        <w:rPr>
          <w:rFonts w:ascii="Futura Bk BT" w:hAnsi="Futura Bk BT"/>
        </w:rPr>
        <w:t>,</w:t>
      </w:r>
      <w:r w:rsidR="002F1D50">
        <w:rPr>
          <w:rFonts w:ascii="Futura Bk BT" w:hAnsi="Futura Bk BT"/>
        </w:rPr>
        <w:t xml:space="preserve"> string or individual cells or </w:t>
      </w:r>
      <w:r w:rsidR="00D01C98">
        <w:rPr>
          <w:rFonts w:ascii="Futura Bk BT" w:hAnsi="Futura Bk BT"/>
        </w:rPr>
        <w:t>container</w:t>
      </w:r>
      <w:r w:rsidR="002F1D50">
        <w:rPr>
          <w:rFonts w:ascii="Futura Bk BT" w:hAnsi="Futura Bk BT"/>
        </w:rPr>
        <w:t>s.</w:t>
      </w:r>
    </w:p>
    <w:p w14:paraId="1876178B" w14:textId="2AE605D4" w:rsidR="00C13F3F" w:rsidRPr="008F60B6" w:rsidRDefault="00C13F3F" w:rsidP="004A7317">
      <w:pPr>
        <w:pStyle w:val="PR5"/>
        <w:rPr>
          <w:rFonts w:ascii="Futura Bk BT" w:hAnsi="Futura Bk BT"/>
        </w:rPr>
      </w:pPr>
      <w:r w:rsidRPr="008F60B6">
        <w:rPr>
          <w:rFonts w:ascii="Futura Bk BT" w:hAnsi="Futura Bk BT"/>
        </w:rPr>
        <w:t xml:space="preserve">Cell or </w:t>
      </w:r>
      <w:r w:rsidR="00D01C98">
        <w:rPr>
          <w:rFonts w:ascii="Futura Bk BT" w:hAnsi="Futura Bk BT"/>
        </w:rPr>
        <w:t>Container</w:t>
      </w:r>
      <w:r w:rsidRPr="008F60B6">
        <w:rPr>
          <w:rFonts w:ascii="Futura Bk BT" w:hAnsi="Futura Bk BT"/>
        </w:rPr>
        <w:t xml:space="preserve"> Voltage </w:t>
      </w:r>
    </w:p>
    <w:p w14:paraId="0571E4B3" w14:textId="77777777" w:rsidR="00C13F3F" w:rsidRPr="008F60B6" w:rsidRDefault="00C13F3F" w:rsidP="004A7317">
      <w:pPr>
        <w:pStyle w:val="PR5"/>
        <w:rPr>
          <w:rFonts w:ascii="Futura Bk BT" w:hAnsi="Futura Bk BT"/>
        </w:rPr>
      </w:pPr>
      <w:r w:rsidRPr="008F60B6">
        <w:rPr>
          <w:rFonts w:ascii="Futura Bk BT" w:hAnsi="Futura Bk BT"/>
        </w:rPr>
        <w:t>String Voltage</w:t>
      </w:r>
    </w:p>
    <w:p w14:paraId="7D5F5927" w14:textId="77777777" w:rsidR="00C13F3F" w:rsidRPr="008F60B6" w:rsidRDefault="00C13F3F" w:rsidP="004A7317">
      <w:pPr>
        <w:pStyle w:val="PR5"/>
        <w:rPr>
          <w:rFonts w:ascii="Futura Bk BT" w:hAnsi="Futura Bk BT"/>
        </w:rPr>
      </w:pPr>
      <w:r w:rsidRPr="008F60B6">
        <w:rPr>
          <w:rFonts w:ascii="Futura Bk BT" w:hAnsi="Futura Bk BT"/>
        </w:rPr>
        <w:t>Ripple Voltage</w:t>
      </w:r>
    </w:p>
    <w:p w14:paraId="4DEC1ADD" w14:textId="77777777" w:rsidR="00C13F3F" w:rsidRPr="008F60B6" w:rsidRDefault="00C13F3F" w:rsidP="004A7317">
      <w:pPr>
        <w:pStyle w:val="PR5"/>
        <w:rPr>
          <w:rFonts w:ascii="Futura Bk BT" w:hAnsi="Futura Bk BT"/>
        </w:rPr>
      </w:pPr>
      <w:r w:rsidRPr="008F60B6">
        <w:rPr>
          <w:rFonts w:ascii="Futura Bk BT" w:hAnsi="Futura Bk BT"/>
        </w:rPr>
        <w:t>Ohmic Value</w:t>
      </w:r>
    </w:p>
    <w:p w14:paraId="75CF6720" w14:textId="77777777" w:rsidR="00C13F3F" w:rsidRPr="008F60B6" w:rsidRDefault="00C13F3F" w:rsidP="004A7317">
      <w:pPr>
        <w:pStyle w:val="PR5"/>
        <w:rPr>
          <w:rFonts w:ascii="Futura Bk BT" w:hAnsi="Futura Bk BT"/>
        </w:rPr>
      </w:pPr>
      <w:r w:rsidRPr="008F60B6">
        <w:rPr>
          <w:rFonts w:ascii="Futura Bk BT" w:hAnsi="Futura Bk BT"/>
        </w:rPr>
        <w:t>Current</w:t>
      </w:r>
    </w:p>
    <w:p w14:paraId="30B42479" w14:textId="77777777" w:rsidR="00C13F3F" w:rsidRPr="008F60B6" w:rsidRDefault="00C13F3F" w:rsidP="004A7317">
      <w:pPr>
        <w:pStyle w:val="PR5"/>
        <w:rPr>
          <w:rFonts w:ascii="Futura Bk BT" w:hAnsi="Futura Bk BT"/>
        </w:rPr>
      </w:pPr>
      <w:r w:rsidRPr="008F60B6">
        <w:rPr>
          <w:rFonts w:ascii="Futura Bk BT" w:hAnsi="Futura Bk BT"/>
        </w:rPr>
        <w:t>Temperature</w:t>
      </w:r>
    </w:p>
    <w:p w14:paraId="09E7F487" w14:textId="77777777" w:rsidR="00150C04" w:rsidRDefault="008A1CC9" w:rsidP="00150C04">
      <w:pPr>
        <w:pStyle w:val="PR4"/>
        <w:rPr>
          <w:rFonts w:ascii="Futura Bk BT" w:hAnsi="Futura Bk BT"/>
        </w:rPr>
      </w:pPr>
      <w:r>
        <w:rPr>
          <w:rFonts w:ascii="Futura Bk BT" w:hAnsi="Futura Bk BT"/>
        </w:rPr>
        <w:t xml:space="preserve">Current </w:t>
      </w:r>
      <w:r w:rsidR="00C13F3F">
        <w:rPr>
          <w:rFonts w:ascii="Futura Bk BT" w:hAnsi="Futura Bk BT"/>
        </w:rPr>
        <w:t>Discharge Event</w:t>
      </w:r>
      <w:r w:rsidR="00B04861">
        <w:rPr>
          <w:rFonts w:ascii="Futura Bk BT" w:hAnsi="Futura Bk BT"/>
        </w:rPr>
        <w:t xml:space="preserve">:  Occurs when the current outflow </w:t>
      </w:r>
      <w:r>
        <w:rPr>
          <w:rFonts w:ascii="Futura Bk BT" w:hAnsi="Futura Bk BT"/>
        </w:rPr>
        <w:t xml:space="preserve">exceeds the predetermined </w:t>
      </w:r>
      <w:r w:rsidR="00C13F3F">
        <w:rPr>
          <w:rFonts w:ascii="Futura Bk BT" w:hAnsi="Futura Bk BT"/>
        </w:rPr>
        <w:t xml:space="preserve">and </w:t>
      </w:r>
      <w:r>
        <w:rPr>
          <w:rFonts w:ascii="Futura Bk BT" w:hAnsi="Futura Bk BT"/>
        </w:rPr>
        <w:t>programmed limits set.</w:t>
      </w:r>
    </w:p>
    <w:p w14:paraId="229C85DC" w14:textId="77777777" w:rsidR="00C13F3F" w:rsidRDefault="00C13F3F" w:rsidP="00150C04">
      <w:pPr>
        <w:pStyle w:val="PR4"/>
        <w:rPr>
          <w:rFonts w:ascii="Futura Bk BT" w:hAnsi="Futura Bk BT"/>
        </w:rPr>
      </w:pPr>
      <w:r>
        <w:rPr>
          <w:rFonts w:ascii="Futura Bk BT" w:hAnsi="Futura Bk BT"/>
        </w:rPr>
        <w:t>Current Recharge Event:  Occurs when the current inflow exceeds the predetermined and programmed limits set.</w:t>
      </w:r>
    </w:p>
    <w:p w14:paraId="69C7FFD8" w14:textId="557A5FBE" w:rsidR="002F1D50" w:rsidRDefault="002F1D50" w:rsidP="00150C04">
      <w:pPr>
        <w:pStyle w:val="PR4"/>
        <w:rPr>
          <w:rFonts w:ascii="Futura Bk BT" w:hAnsi="Futura Bk BT"/>
        </w:rPr>
      </w:pPr>
      <w:r>
        <w:rPr>
          <w:rFonts w:ascii="Futura Bk BT" w:hAnsi="Futura Bk BT"/>
        </w:rPr>
        <w:t xml:space="preserve">The system </w:t>
      </w:r>
      <w:r w:rsidR="00E43D9C">
        <w:rPr>
          <w:rFonts w:ascii="Futura Bk BT" w:hAnsi="Futura Bk BT"/>
        </w:rPr>
        <w:t>shall</w:t>
      </w:r>
      <w:r>
        <w:rPr>
          <w:rFonts w:ascii="Futura Bk BT" w:hAnsi="Futura Bk BT"/>
        </w:rPr>
        <w:t xml:space="preserve"> provide </w:t>
      </w:r>
      <w:r w:rsidR="00DA0FDF">
        <w:rPr>
          <w:rFonts w:ascii="Futura Bk BT" w:hAnsi="Futura Bk BT"/>
        </w:rPr>
        <w:t xml:space="preserve">five or more </w:t>
      </w:r>
      <w:r>
        <w:rPr>
          <w:rFonts w:ascii="Futura Bk BT" w:hAnsi="Futura Bk BT"/>
        </w:rPr>
        <w:t>volts free alarm relays to permit interface to third party devices.</w:t>
      </w:r>
    </w:p>
    <w:p w14:paraId="38AEE0C7" w14:textId="52B7F209" w:rsidR="00C13F3F" w:rsidRDefault="00C13F3F" w:rsidP="00150C04">
      <w:pPr>
        <w:pStyle w:val="PR4"/>
        <w:rPr>
          <w:rFonts w:ascii="Futura Bk BT" w:hAnsi="Futura Bk BT"/>
        </w:rPr>
      </w:pPr>
      <w:r>
        <w:rPr>
          <w:rFonts w:ascii="Futura Bk BT" w:hAnsi="Futura Bk BT"/>
        </w:rPr>
        <w:t>Ohmic value should be automatically</w:t>
      </w:r>
      <w:r w:rsidR="009034CE">
        <w:rPr>
          <w:rFonts w:ascii="Futura Bk BT" w:hAnsi="Futura Bk BT"/>
        </w:rPr>
        <w:t xml:space="preserve"> and uniquely</w:t>
      </w:r>
      <w:r>
        <w:rPr>
          <w:rFonts w:ascii="Futura Bk BT" w:hAnsi="Futura Bk BT"/>
        </w:rPr>
        <w:t xml:space="preserve"> programmable </w:t>
      </w:r>
      <w:r w:rsidR="009034CE">
        <w:rPr>
          <w:rFonts w:ascii="Futura Bk BT" w:hAnsi="Futura Bk BT"/>
        </w:rPr>
        <w:t xml:space="preserve">for each </w:t>
      </w:r>
      <w:r w:rsidR="00D01C98">
        <w:rPr>
          <w:rFonts w:ascii="Futura Bk BT" w:hAnsi="Futura Bk BT"/>
        </w:rPr>
        <w:t>container</w:t>
      </w:r>
      <w:r w:rsidR="009034CE">
        <w:rPr>
          <w:rFonts w:ascii="Futura Bk BT" w:hAnsi="Futura Bk BT"/>
        </w:rPr>
        <w:t>/cell for</w:t>
      </w:r>
      <w:r>
        <w:rPr>
          <w:rFonts w:ascii="Futura Bk BT" w:hAnsi="Futura Bk BT"/>
        </w:rPr>
        <w:t xml:space="preserve"> the entire system or per string.  The system should also automatically revise the base line ohmic value alarms after 35 days</w:t>
      </w:r>
      <w:r w:rsidR="00DA0FDF">
        <w:rPr>
          <w:rFonts w:ascii="Futura Bk BT" w:hAnsi="Futura Bk BT"/>
        </w:rPr>
        <w:t xml:space="preserve"> fo</w:t>
      </w:r>
      <w:r w:rsidR="00BF67A0">
        <w:rPr>
          <w:rFonts w:ascii="Futura Bk BT" w:hAnsi="Futura Bk BT"/>
        </w:rPr>
        <w:t>llowing</w:t>
      </w:r>
      <w:r w:rsidR="00DA0FDF">
        <w:rPr>
          <w:rFonts w:ascii="Futura Bk BT" w:hAnsi="Futura Bk BT"/>
        </w:rPr>
        <w:t xml:space="preserve"> the date of the monitoring system commissioning</w:t>
      </w:r>
      <w:r>
        <w:rPr>
          <w:rFonts w:ascii="Futura Bk BT" w:hAnsi="Futura Bk BT"/>
        </w:rPr>
        <w:t>.</w:t>
      </w:r>
    </w:p>
    <w:p w14:paraId="27F20DEF" w14:textId="77777777" w:rsidR="001F7215" w:rsidRDefault="001F7215" w:rsidP="004A7317">
      <w:pPr>
        <w:pStyle w:val="PR4"/>
        <w:numPr>
          <w:ilvl w:val="0"/>
          <w:numId w:val="0"/>
        </w:numPr>
        <w:ind w:left="2592"/>
        <w:rPr>
          <w:rFonts w:ascii="Futura Bk BT" w:hAnsi="Futura Bk BT"/>
        </w:rPr>
      </w:pPr>
    </w:p>
    <w:p w14:paraId="0C0D42EC" w14:textId="77777777" w:rsidR="001F7215" w:rsidRDefault="001F7215" w:rsidP="004A7317">
      <w:pPr>
        <w:pStyle w:val="PR4"/>
        <w:numPr>
          <w:ilvl w:val="0"/>
          <w:numId w:val="0"/>
        </w:numPr>
        <w:tabs>
          <w:tab w:val="clear" w:pos="2592"/>
          <w:tab w:val="left" w:pos="270"/>
        </w:tabs>
        <w:jc w:val="left"/>
        <w:rPr>
          <w:rFonts w:ascii="Futura Bk BT" w:hAnsi="Futura Bk BT"/>
        </w:rPr>
      </w:pPr>
      <w:r w:rsidRPr="00014346">
        <w:rPr>
          <w:rFonts w:ascii="Futura Bk BT" w:hAnsi="Futura Bk BT"/>
          <w:b/>
          <w:i/>
          <w:color w:val="FF0000"/>
          <w:szCs w:val="22"/>
        </w:rPr>
        <w:t>Specifier Note</w:t>
      </w:r>
      <w:r w:rsidRPr="00014346">
        <w:rPr>
          <w:rFonts w:ascii="Futura Bk BT" w:hAnsi="Futura Bk BT"/>
          <w:i/>
          <w:color w:val="FF0000"/>
          <w:szCs w:val="22"/>
        </w:rPr>
        <w:t xml:space="preserve">: </w:t>
      </w:r>
      <w:r>
        <w:rPr>
          <w:rFonts w:ascii="Futura Bk BT" w:hAnsi="Futura Bk BT"/>
          <w:i/>
          <w:color w:val="FF0000"/>
          <w:szCs w:val="22"/>
        </w:rPr>
        <w:t xml:space="preserve">If Thermal Runaway protection is not required this section can be deleted) </w:t>
      </w:r>
    </w:p>
    <w:p w14:paraId="73CD1AF1" w14:textId="0C15DD3C" w:rsidR="0045406E" w:rsidRPr="008F60B6" w:rsidRDefault="0045406E" w:rsidP="0045406E">
      <w:pPr>
        <w:pStyle w:val="PR4"/>
        <w:spacing w:before="240"/>
        <w:rPr>
          <w:rFonts w:ascii="Futura Bk BT" w:hAnsi="Futura Bk BT"/>
        </w:rPr>
      </w:pPr>
      <w:r w:rsidRPr="008F60B6">
        <w:rPr>
          <w:rFonts w:ascii="Futura Bk BT" w:hAnsi="Futura Bk BT"/>
        </w:rPr>
        <w:t xml:space="preserve">Thermal Runaway (optional) shall be able to meet the requirements of </w:t>
      </w:r>
      <w:r w:rsidRPr="003D27D8">
        <w:rPr>
          <w:rFonts w:ascii="Futura Bk BT" w:hAnsi="Futura Bk BT"/>
        </w:rPr>
        <w:t xml:space="preserve">IFC </w:t>
      </w:r>
      <w:r w:rsidR="00252ECE" w:rsidRPr="003D27D8">
        <w:rPr>
          <w:rFonts w:ascii="Futura Bk BT" w:hAnsi="Futura Bk BT"/>
        </w:rPr>
        <w:t xml:space="preserve">1206.2 (Formerly IFC </w:t>
      </w:r>
      <w:r w:rsidRPr="003D27D8">
        <w:rPr>
          <w:rFonts w:ascii="Futura Bk BT" w:hAnsi="Futura Bk BT"/>
        </w:rPr>
        <w:t>608.3</w:t>
      </w:r>
      <w:r w:rsidR="00252ECE" w:rsidRPr="003D27D8">
        <w:rPr>
          <w:rFonts w:ascii="Futura Bk BT" w:hAnsi="Futura Bk BT"/>
        </w:rPr>
        <w:t>)</w:t>
      </w:r>
      <w:r w:rsidR="00DA0FDF" w:rsidRPr="003D27D8">
        <w:rPr>
          <w:rFonts w:ascii="Futura Bk BT" w:hAnsi="Futura Bk BT"/>
        </w:rPr>
        <w:t xml:space="preserve"> an</w:t>
      </w:r>
      <w:r w:rsidR="00DA0FDF">
        <w:rPr>
          <w:rFonts w:ascii="Futura Bk BT" w:hAnsi="Futura Bk BT"/>
        </w:rPr>
        <w:t>d NFPA 855.9.3</w:t>
      </w:r>
      <w:r w:rsidRPr="008F60B6">
        <w:rPr>
          <w:rFonts w:ascii="Futura Bk BT" w:hAnsi="Futura Bk BT"/>
        </w:rPr>
        <w:t xml:space="preserve"> and shall include an </w:t>
      </w:r>
      <w:r w:rsidRPr="008F60B6">
        <w:rPr>
          <w:rFonts w:ascii="Futura Bk BT" w:hAnsi="Futura Bk BT"/>
        </w:rPr>
        <w:lastRenderedPageBreak/>
        <w:t xml:space="preserve">audible and visual alarm capabilities including LEDs on the </w:t>
      </w:r>
      <w:r w:rsidR="007E762E" w:rsidRPr="008F60B6">
        <w:rPr>
          <w:rFonts w:ascii="Futura Bk BT" w:hAnsi="Futura Bk BT"/>
        </w:rPr>
        <w:t>Thermal Runaway Controller</w:t>
      </w:r>
      <w:r w:rsidRPr="008F60B6">
        <w:rPr>
          <w:rFonts w:ascii="Futura Bk BT" w:hAnsi="Futura Bk BT"/>
        </w:rPr>
        <w:t>, a warning state with programmable delay to isolate the string from the UPS.  The Thermal Runaway condition shall be dependent upon</w:t>
      </w:r>
      <w:r w:rsidR="00517A08" w:rsidRPr="008F60B6">
        <w:rPr>
          <w:rFonts w:ascii="Futura Bk BT" w:hAnsi="Futura Bk BT"/>
        </w:rPr>
        <w:t xml:space="preserve"> current,</w:t>
      </w:r>
      <w:r w:rsidRPr="008F60B6">
        <w:rPr>
          <w:rFonts w:ascii="Futura Bk BT" w:hAnsi="Futura Bk BT"/>
        </w:rPr>
        <w:t xml:space="preserve"> temperature of string or </w:t>
      </w:r>
      <w:r w:rsidR="00D01C98">
        <w:rPr>
          <w:rFonts w:ascii="Futura Bk BT" w:hAnsi="Futura Bk BT"/>
        </w:rPr>
        <w:t>container</w:t>
      </w:r>
      <w:r w:rsidRPr="008F60B6">
        <w:rPr>
          <w:rFonts w:ascii="Futura Bk BT" w:hAnsi="Futura Bk BT"/>
        </w:rPr>
        <w:t xml:space="preserve"> and </w:t>
      </w:r>
      <w:r w:rsidR="00D01C98">
        <w:rPr>
          <w:rFonts w:ascii="Futura Bk BT" w:hAnsi="Futura Bk BT"/>
        </w:rPr>
        <w:t>container</w:t>
      </w:r>
      <w:r w:rsidRPr="008F60B6">
        <w:rPr>
          <w:rFonts w:ascii="Futura Bk BT" w:hAnsi="Futura Bk BT"/>
        </w:rPr>
        <w:t xml:space="preserve"> voltage.  The BMS shall provide advanced notification so issues can be addressed without putting mission critical loads at risk.</w:t>
      </w:r>
    </w:p>
    <w:p w14:paraId="1E8F8D22" w14:textId="77777777" w:rsidR="0045406E" w:rsidRPr="008F60B6" w:rsidRDefault="0045406E" w:rsidP="0045406E">
      <w:pPr>
        <w:pStyle w:val="PR4"/>
        <w:spacing w:before="240"/>
        <w:rPr>
          <w:rFonts w:ascii="Futura Bk BT" w:hAnsi="Futura Bk BT"/>
        </w:rPr>
      </w:pPr>
      <w:r w:rsidRPr="008F60B6">
        <w:rPr>
          <w:rFonts w:ascii="Futura Bk BT" w:hAnsi="Futura Bk BT"/>
        </w:rPr>
        <w:t>E-mail Alert Alarm Notification.  The BMS shall have the ability to send an e-mail when an alarm occurs.  Each e-mail send will include details about the si</w:t>
      </w:r>
      <w:r w:rsidR="00545294">
        <w:rPr>
          <w:rFonts w:ascii="Futura Bk BT" w:hAnsi="Futura Bk BT"/>
        </w:rPr>
        <w:t>t</w:t>
      </w:r>
      <w:r w:rsidRPr="008F60B6">
        <w:rPr>
          <w:rFonts w:ascii="Futura Bk BT" w:hAnsi="Futura Bk BT"/>
        </w:rPr>
        <w:t xml:space="preserve">e location, battery, string, date, time and type of alarm event: voltage, ohmic value, current, </w:t>
      </w:r>
      <w:r w:rsidR="007E762E" w:rsidRPr="008F60B6">
        <w:rPr>
          <w:rFonts w:ascii="Futura Bk BT" w:hAnsi="Futura Bk BT"/>
        </w:rPr>
        <w:t xml:space="preserve">temperature, </w:t>
      </w:r>
      <w:r w:rsidRPr="008F60B6">
        <w:rPr>
          <w:rFonts w:ascii="Futura Bk BT" w:hAnsi="Futura Bk BT"/>
        </w:rPr>
        <w:t>thermal runaway or discharge.</w:t>
      </w:r>
    </w:p>
    <w:p w14:paraId="04261551" w14:textId="77777777" w:rsidR="0045406E" w:rsidRDefault="0045406E" w:rsidP="007E762E">
      <w:pPr>
        <w:pStyle w:val="PR4"/>
        <w:numPr>
          <w:ilvl w:val="0"/>
          <w:numId w:val="0"/>
        </w:numPr>
        <w:ind w:left="2592" w:hanging="576"/>
        <w:rPr>
          <w:rFonts w:ascii="Futura Bk BT" w:hAnsi="Futura Bk BT"/>
        </w:rPr>
      </w:pPr>
    </w:p>
    <w:p w14:paraId="440C6E3C" w14:textId="77777777" w:rsidR="001C142A" w:rsidRDefault="001C142A" w:rsidP="001C142A">
      <w:pPr>
        <w:pStyle w:val="PR3"/>
        <w:spacing w:before="240"/>
        <w:rPr>
          <w:rFonts w:ascii="Futura Bk BT" w:hAnsi="Futura Bk BT"/>
        </w:rPr>
      </w:pPr>
      <w:r>
        <w:rPr>
          <w:rFonts w:ascii="Futura Bk BT" w:hAnsi="Futura Bk BT"/>
        </w:rPr>
        <w:t>Monitoring frequency:</w:t>
      </w:r>
      <w:r w:rsidR="00FF0722">
        <w:rPr>
          <w:rFonts w:ascii="Futura Bk BT" w:hAnsi="Futura Bk BT"/>
        </w:rPr>
        <w:t xml:space="preserve">  </w:t>
      </w:r>
      <w:r w:rsidR="00FF0722" w:rsidRPr="008F60B6">
        <w:rPr>
          <w:rFonts w:ascii="Futura Bk BT" w:hAnsi="Futura Bk BT"/>
        </w:rPr>
        <w:t>The customer shall have the ability to set the frequency of data collection for voltage and ohmic value.  Voltage data shall be able to be logged constantly, every hour or every 6 hours.  Ohmic value shall be logged every 12 or 24 hours.</w:t>
      </w:r>
    </w:p>
    <w:p w14:paraId="2BEDDB46" w14:textId="77777777" w:rsidR="001C142A" w:rsidRDefault="00CC2F9F" w:rsidP="001C142A">
      <w:pPr>
        <w:pStyle w:val="PR4"/>
        <w:spacing w:before="240"/>
        <w:rPr>
          <w:rFonts w:ascii="Futura Bk BT" w:hAnsi="Futura Bk BT"/>
        </w:rPr>
      </w:pPr>
      <w:r>
        <w:rPr>
          <w:rFonts w:ascii="Futura Bk BT" w:hAnsi="Futura Bk BT"/>
        </w:rPr>
        <w:t>Continuously measure</w:t>
      </w:r>
      <w:r w:rsidR="00BC2DF2">
        <w:rPr>
          <w:rFonts w:ascii="Futura Bk BT" w:hAnsi="Futura Bk BT"/>
        </w:rPr>
        <w:t xml:space="preserve"> the following</w:t>
      </w:r>
      <w:r>
        <w:rPr>
          <w:rFonts w:ascii="Futura Bk BT" w:hAnsi="Futura Bk BT"/>
        </w:rPr>
        <w:t xml:space="preserve"> at an interval of</w:t>
      </w:r>
      <w:r w:rsidR="00BC2DF2">
        <w:rPr>
          <w:rFonts w:ascii="Futura Bk BT" w:hAnsi="Futura Bk BT"/>
        </w:rPr>
        <w:t xml:space="preserve"> more than once per minute:</w:t>
      </w:r>
    </w:p>
    <w:p w14:paraId="5F01E059" w14:textId="3DD505BD" w:rsidR="00BC2DF2" w:rsidRDefault="00BC2DF2" w:rsidP="00BC2DF2">
      <w:pPr>
        <w:pStyle w:val="PR5"/>
        <w:spacing w:before="240"/>
        <w:rPr>
          <w:rFonts w:ascii="Futura Bk BT" w:hAnsi="Futura Bk BT"/>
        </w:rPr>
      </w:pPr>
      <w:r>
        <w:rPr>
          <w:rFonts w:ascii="Futura Bk BT" w:hAnsi="Futura Bk BT"/>
        </w:rPr>
        <w:t>Charge current</w:t>
      </w:r>
    </w:p>
    <w:p w14:paraId="6608A0F4" w14:textId="3049ED51" w:rsidR="00BC2DF2" w:rsidRDefault="00BC2DF2" w:rsidP="00BC2DF2">
      <w:pPr>
        <w:pStyle w:val="PR5"/>
        <w:rPr>
          <w:rFonts w:ascii="Futura Bk BT" w:hAnsi="Futura Bk BT"/>
        </w:rPr>
      </w:pPr>
      <w:r>
        <w:rPr>
          <w:rFonts w:ascii="Futura Bk BT" w:hAnsi="Futura Bk BT"/>
        </w:rPr>
        <w:t>Discharge curren</w:t>
      </w:r>
      <w:r w:rsidR="008A4922">
        <w:rPr>
          <w:rFonts w:ascii="Futura Bk BT" w:hAnsi="Futura Bk BT"/>
        </w:rPr>
        <w:t>t</w:t>
      </w:r>
    </w:p>
    <w:p w14:paraId="74139CAF" w14:textId="772ABDFD" w:rsidR="00BC2DF2" w:rsidRDefault="003A1887" w:rsidP="00BC2DF2">
      <w:pPr>
        <w:pStyle w:val="PR5"/>
        <w:rPr>
          <w:rFonts w:ascii="Futura Bk BT" w:hAnsi="Futura Bk BT"/>
        </w:rPr>
      </w:pPr>
      <w:r>
        <w:rPr>
          <w:rFonts w:ascii="Futura Bk BT" w:hAnsi="Futura Bk BT"/>
        </w:rPr>
        <w:t xml:space="preserve">Pilot </w:t>
      </w:r>
      <w:r w:rsidR="00D01C98">
        <w:rPr>
          <w:rFonts w:ascii="Futura Bk BT" w:hAnsi="Futura Bk BT"/>
        </w:rPr>
        <w:t>container</w:t>
      </w:r>
      <w:r>
        <w:rPr>
          <w:rFonts w:ascii="Futura Bk BT" w:hAnsi="Futura Bk BT"/>
        </w:rPr>
        <w:t xml:space="preserve"> </w:t>
      </w:r>
      <w:r w:rsidR="00BC2DF2">
        <w:rPr>
          <w:rFonts w:ascii="Futura Bk BT" w:hAnsi="Futura Bk BT"/>
        </w:rPr>
        <w:t>temperature</w:t>
      </w:r>
    </w:p>
    <w:p w14:paraId="2F6EE2EE" w14:textId="3DC7834E" w:rsidR="00BC2DF2" w:rsidRDefault="00BC2DF2" w:rsidP="00BC2DF2">
      <w:pPr>
        <w:pStyle w:val="PR5"/>
        <w:rPr>
          <w:rFonts w:ascii="Futura Bk BT" w:hAnsi="Futura Bk BT"/>
        </w:rPr>
      </w:pPr>
      <w:r>
        <w:rPr>
          <w:rFonts w:ascii="Futura Bk BT" w:hAnsi="Futura Bk BT"/>
        </w:rPr>
        <w:t>Ambient temperature</w:t>
      </w:r>
    </w:p>
    <w:p w14:paraId="4C0499F4" w14:textId="2A050C7F" w:rsidR="003A1887" w:rsidRDefault="003A1887" w:rsidP="00BC2DF2">
      <w:pPr>
        <w:pStyle w:val="PR5"/>
        <w:rPr>
          <w:rFonts w:ascii="Futura Bk BT" w:hAnsi="Futura Bk BT"/>
        </w:rPr>
      </w:pPr>
      <w:r>
        <w:rPr>
          <w:rFonts w:ascii="Futura Bk BT" w:hAnsi="Futura Bk BT"/>
        </w:rPr>
        <w:t xml:space="preserve">Individual </w:t>
      </w:r>
      <w:r w:rsidR="00D01C98">
        <w:rPr>
          <w:rFonts w:ascii="Futura Bk BT" w:hAnsi="Futura Bk BT"/>
        </w:rPr>
        <w:t>container</w:t>
      </w:r>
      <w:r>
        <w:rPr>
          <w:rFonts w:ascii="Futura Bk BT" w:hAnsi="Futura Bk BT"/>
        </w:rPr>
        <w:t xml:space="preserve"> temperature</w:t>
      </w:r>
    </w:p>
    <w:p w14:paraId="67930925" w14:textId="5B02A862" w:rsidR="00BC2DF2" w:rsidRDefault="00BC2DF2" w:rsidP="00BC2DF2">
      <w:pPr>
        <w:pStyle w:val="PR5"/>
        <w:rPr>
          <w:rFonts w:ascii="Futura Bk BT" w:hAnsi="Futura Bk BT"/>
        </w:rPr>
      </w:pPr>
      <w:r>
        <w:rPr>
          <w:rFonts w:ascii="Futura Bk BT" w:hAnsi="Futura Bk BT"/>
        </w:rPr>
        <w:t xml:space="preserve">Individual </w:t>
      </w:r>
      <w:r w:rsidR="00B6198E">
        <w:rPr>
          <w:rFonts w:ascii="Futura Bk BT" w:hAnsi="Futura Bk BT"/>
        </w:rPr>
        <w:t xml:space="preserve">container </w:t>
      </w:r>
      <w:r>
        <w:rPr>
          <w:rFonts w:ascii="Futura Bk BT" w:hAnsi="Futura Bk BT"/>
        </w:rPr>
        <w:t>voltage during discharge</w:t>
      </w:r>
    </w:p>
    <w:p w14:paraId="0ED2B2AD" w14:textId="77777777" w:rsidR="001A4E60" w:rsidRDefault="001A4E60" w:rsidP="001A4E60">
      <w:pPr>
        <w:pStyle w:val="PR5"/>
        <w:rPr>
          <w:rFonts w:ascii="Futura Bk BT" w:hAnsi="Futura Bk BT"/>
        </w:rPr>
      </w:pPr>
      <w:r>
        <w:rPr>
          <w:rFonts w:ascii="Futura Bk BT" w:hAnsi="Futura Bk BT"/>
        </w:rPr>
        <w:t>String voltage during a discharge</w:t>
      </w:r>
    </w:p>
    <w:p w14:paraId="441D4F58" w14:textId="77777777" w:rsidR="001A4E60" w:rsidRPr="001A4E60" w:rsidRDefault="001A4E60" w:rsidP="001A4E60">
      <w:pPr>
        <w:pStyle w:val="PR5"/>
        <w:rPr>
          <w:rFonts w:ascii="Futura Bk BT" w:hAnsi="Futura Bk BT"/>
        </w:rPr>
      </w:pPr>
      <w:r>
        <w:rPr>
          <w:rFonts w:ascii="Futura Bk BT" w:hAnsi="Futura Bk BT"/>
        </w:rPr>
        <w:t>Ripple voltage</w:t>
      </w:r>
    </w:p>
    <w:p w14:paraId="3379BB29" w14:textId="77777777" w:rsidR="001C33CF" w:rsidRDefault="001C33CF" w:rsidP="001C33CF">
      <w:pPr>
        <w:pStyle w:val="PR4"/>
        <w:numPr>
          <w:ilvl w:val="0"/>
          <w:numId w:val="0"/>
        </w:numPr>
        <w:spacing w:before="240"/>
        <w:rPr>
          <w:rFonts w:ascii="Futura Bk BT" w:hAnsi="Futura Bk BT"/>
        </w:rPr>
      </w:pPr>
      <w:r w:rsidRPr="00014346">
        <w:rPr>
          <w:rFonts w:ascii="Futura Bk BT" w:hAnsi="Futura Bk BT"/>
          <w:i/>
          <w:color w:val="FF0000"/>
          <w:szCs w:val="22"/>
        </w:rPr>
        <w:t>(</w:t>
      </w:r>
      <w:r w:rsidRPr="00014346">
        <w:rPr>
          <w:rFonts w:ascii="Futura Bk BT" w:hAnsi="Futura Bk BT"/>
          <w:b/>
          <w:i/>
          <w:color w:val="FF0000"/>
          <w:szCs w:val="22"/>
        </w:rPr>
        <w:t>Specifier Note</w:t>
      </w:r>
      <w:r w:rsidRPr="00014346">
        <w:rPr>
          <w:rFonts w:ascii="Futura Bk BT" w:hAnsi="Futura Bk BT"/>
          <w:i/>
          <w:color w:val="FF0000"/>
          <w:szCs w:val="22"/>
        </w:rPr>
        <w:t xml:space="preserve">: </w:t>
      </w:r>
      <w:r>
        <w:rPr>
          <w:rFonts w:ascii="Futura Bk BT" w:hAnsi="Futura Bk BT"/>
          <w:i/>
          <w:color w:val="FF0000"/>
          <w:szCs w:val="22"/>
        </w:rPr>
        <w:t xml:space="preserve">Float voltage measurement </w:t>
      </w:r>
      <w:r w:rsidR="00E43D9C">
        <w:rPr>
          <w:rFonts w:ascii="Futura Bk BT" w:hAnsi="Futura Bk BT"/>
          <w:i/>
          <w:color w:val="FF0000"/>
          <w:szCs w:val="22"/>
        </w:rPr>
        <w:t>shall</w:t>
      </w:r>
      <w:r>
        <w:rPr>
          <w:rFonts w:ascii="Futura Bk BT" w:hAnsi="Futura Bk BT"/>
          <w:i/>
          <w:color w:val="FF0000"/>
          <w:szCs w:val="22"/>
        </w:rPr>
        <w:t xml:space="preserve"> be set between 4 and 24 times each day.</w:t>
      </w:r>
      <w:r w:rsidRPr="00014346">
        <w:rPr>
          <w:rFonts w:ascii="Futura Bk BT" w:hAnsi="Futura Bk BT"/>
          <w:i/>
          <w:color w:val="FF0000"/>
          <w:szCs w:val="22"/>
        </w:rPr>
        <w:t>)</w:t>
      </w:r>
    </w:p>
    <w:p w14:paraId="600DE5B7" w14:textId="10029185" w:rsidR="001C142A" w:rsidRPr="001C142A" w:rsidRDefault="00BC2DF2" w:rsidP="00BC2DF2">
      <w:pPr>
        <w:pStyle w:val="PR4"/>
        <w:spacing w:before="240"/>
        <w:rPr>
          <w:rFonts w:ascii="Futura Bk BT" w:hAnsi="Futura Bk BT"/>
        </w:rPr>
      </w:pPr>
      <w:r>
        <w:rPr>
          <w:rFonts w:ascii="Futura Bk BT" w:hAnsi="Futura Bk BT"/>
        </w:rPr>
        <w:t xml:space="preserve">Float voltage measurement:  Measurement set between </w:t>
      </w:r>
      <w:r w:rsidR="001C33CF" w:rsidRPr="008F60B6">
        <w:rPr>
          <w:rFonts w:ascii="Futura Bk BT" w:hAnsi="Futura Bk BT"/>
        </w:rPr>
        <w:t>[</w:t>
      </w:r>
      <w:r w:rsidRPr="008F60B6">
        <w:rPr>
          <w:rFonts w:ascii="Futura Bk BT" w:hAnsi="Futura Bk BT"/>
        </w:rPr>
        <w:t>4</w:t>
      </w:r>
      <w:r w:rsidR="001C33CF" w:rsidRPr="008F60B6">
        <w:rPr>
          <w:rFonts w:ascii="Futura Bk BT" w:hAnsi="Futura Bk BT"/>
        </w:rPr>
        <w:t>] [</w:t>
      </w:r>
      <w:r w:rsidRPr="008F60B6">
        <w:rPr>
          <w:rFonts w:ascii="Futura Bk BT" w:hAnsi="Futura Bk BT"/>
        </w:rPr>
        <w:t>24</w:t>
      </w:r>
      <w:r w:rsidR="001C33CF" w:rsidRPr="008F60B6">
        <w:rPr>
          <w:rFonts w:ascii="Futura Bk BT" w:hAnsi="Futura Bk BT"/>
        </w:rPr>
        <w:t xml:space="preserve">] </w:t>
      </w:r>
      <w:r>
        <w:rPr>
          <w:rFonts w:ascii="Futura Bk BT" w:hAnsi="Futura Bk BT"/>
        </w:rPr>
        <w:t>times each day</w:t>
      </w:r>
    </w:p>
    <w:p w14:paraId="103284CF" w14:textId="73CE957C" w:rsidR="00BC2DF2" w:rsidRPr="001C142A" w:rsidRDefault="00BC2DF2" w:rsidP="00BC2DF2">
      <w:pPr>
        <w:pStyle w:val="PR4"/>
        <w:rPr>
          <w:rFonts w:ascii="Futura Bk BT" w:hAnsi="Futura Bk BT"/>
        </w:rPr>
      </w:pPr>
      <w:r>
        <w:rPr>
          <w:rFonts w:ascii="Futura Bk BT" w:hAnsi="Futura Bk BT"/>
        </w:rPr>
        <w:t xml:space="preserve">Ohmic measurement:  Measurement set </w:t>
      </w:r>
      <w:r w:rsidR="008766FE">
        <w:rPr>
          <w:rFonts w:ascii="Futura Bk BT" w:hAnsi="Futura Bk BT"/>
        </w:rPr>
        <w:t xml:space="preserve">to </w:t>
      </w:r>
      <w:r w:rsidR="001C33CF" w:rsidRPr="008F60B6">
        <w:rPr>
          <w:rFonts w:ascii="Futura Bk BT" w:hAnsi="Futura Bk BT"/>
        </w:rPr>
        <w:t>[</w:t>
      </w:r>
      <w:r w:rsidR="008766FE" w:rsidRPr="008F60B6">
        <w:rPr>
          <w:rFonts w:ascii="Futura Bk BT" w:hAnsi="Futura Bk BT"/>
        </w:rPr>
        <w:t>1</w:t>
      </w:r>
      <w:r w:rsidR="001C33CF" w:rsidRPr="008F60B6">
        <w:rPr>
          <w:rFonts w:ascii="Futura Bk BT" w:hAnsi="Futura Bk BT"/>
        </w:rPr>
        <w:t>]</w:t>
      </w:r>
      <w:r w:rsidR="00DF1732" w:rsidRPr="008F60B6">
        <w:rPr>
          <w:rFonts w:ascii="Futura Bk BT" w:hAnsi="Futura Bk BT"/>
        </w:rPr>
        <w:t xml:space="preserve"> or</w:t>
      </w:r>
      <w:r w:rsidR="008766FE" w:rsidRPr="008F60B6">
        <w:rPr>
          <w:rFonts w:ascii="Futura Bk BT" w:hAnsi="Futura Bk BT"/>
        </w:rPr>
        <w:t xml:space="preserve"> </w:t>
      </w:r>
      <w:r w:rsidR="001C33CF" w:rsidRPr="008F60B6">
        <w:rPr>
          <w:rFonts w:ascii="Futura Bk BT" w:hAnsi="Futura Bk BT"/>
        </w:rPr>
        <w:t>[</w:t>
      </w:r>
      <w:r w:rsidR="008766FE" w:rsidRPr="008F60B6">
        <w:rPr>
          <w:rFonts w:ascii="Futura Bk BT" w:hAnsi="Futura Bk BT"/>
        </w:rPr>
        <w:t>2</w:t>
      </w:r>
      <w:r w:rsidR="001C33CF" w:rsidRPr="008F60B6">
        <w:rPr>
          <w:rFonts w:ascii="Futura Bk BT" w:hAnsi="Futura Bk BT"/>
        </w:rPr>
        <w:t>]</w:t>
      </w:r>
      <w:r w:rsidR="008766FE">
        <w:rPr>
          <w:rFonts w:ascii="Futura Bk BT" w:hAnsi="Futura Bk BT"/>
        </w:rPr>
        <w:t xml:space="preserve"> </w:t>
      </w:r>
      <w:r>
        <w:rPr>
          <w:rFonts w:ascii="Futura Bk BT" w:hAnsi="Futura Bk BT"/>
        </w:rPr>
        <w:t>time</w:t>
      </w:r>
      <w:r w:rsidR="001C33CF" w:rsidRPr="008F60B6">
        <w:rPr>
          <w:rFonts w:ascii="Futura Bk BT" w:hAnsi="Futura Bk BT"/>
        </w:rPr>
        <w:t>[</w:t>
      </w:r>
      <w:r w:rsidRPr="008F60B6">
        <w:rPr>
          <w:rFonts w:ascii="Futura Bk BT" w:hAnsi="Futura Bk BT"/>
        </w:rPr>
        <w:t>s</w:t>
      </w:r>
      <w:r w:rsidR="001C33CF" w:rsidRPr="008F60B6">
        <w:rPr>
          <w:rFonts w:ascii="Futura Bk BT" w:hAnsi="Futura Bk BT"/>
        </w:rPr>
        <w:t>]</w:t>
      </w:r>
      <w:r>
        <w:rPr>
          <w:rFonts w:ascii="Futura Bk BT" w:hAnsi="Futura Bk BT"/>
        </w:rPr>
        <w:t xml:space="preserve"> each day</w:t>
      </w:r>
    </w:p>
    <w:p w14:paraId="7D1DBF2E" w14:textId="77777777" w:rsidR="00F65D21" w:rsidRDefault="00F65D21" w:rsidP="00F65D21">
      <w:pPr>
        <w:pStyle w:val="PR2"/>
        <w:spacing w:before="240"/>
        <w:rPr>
          <w:rFonts w:ascii="Futura Bk BT" w:hAnsi="Futura Bk BT"/>
        </w:rPr>
      </w:pPr>
      <w:r>
        <w:rPr>
          <w:rFonts w:ascii="Futura Bk BT" w:hAnsi="Futura Bk BT"/>
        </w:rPr>
        <w:t>Monitored Data and Analysis:</w:t>
      </w:r>
      <w:r w:rsidR="00FA0035">
        <w:rPr>
          <w:rFonts w:ascii="Futura Bk BT" w:hAnsi="Futura Bk BT"/>
        </w:rPr>
        <w:t xml:space="preserve">  </w:t>
      </w:r>
      <w:r w:rsidR="00FA0035" w:rsidRPr="008F60B6">
        <w:rPr>
          <w:rFonts w:ascii="Futura Bk BT" w:hAnsi="Futura Bk BT"/>
        </w:rPr>
        <w:t>All retrieved data shall be stored and may be displayed as a spreadsheet in most formats (e.g. Microsoft Excel). The system shall have the ability to store at least 10 years of historical data on the iBMU. All measurement records can be extracted to a CSV file for easy viewing.</w:t>
      </w:r>
    </w:p>
    <w:p w14:paraId="793C3A93" w14:textId="77777777" w:rsidR="00F65D21" w:rsidRDefault="00F65D21" w:rsidP="00F65D21">
      <w:pPr>
        <w:pStyle w:val="PR3"/>
        <w:spacing w:before="240"/>
        <w:rPr>
          <w:rFonts w:ascii="Futura Bk BT" w:hAnsi="Futura Bk BT"/>
        </w:rPr>
      </w:pPr>
      <w:r>
        <w:rPr>
          <w:rFonts w:ascii="Futura Bk BT" w:hAnsi="Futura Bk BT"/>
        </w:rPr>
        <w:t>Daily Archival:</w:t>
      </w:r>
    </w:p>
    <w:p w14:paraId="16A004C7" w14:textId="40325A65" w:rsidR="00F65D21" w:rsidRDefault="00F65D21" w:rsidP="00F65D21">
      <w:pPr>
        <w:pStyle w:val="PR4"/>
        <w:spacing w:before="240"/>
        <w:rPr>
          <w:rFonts w:ascii="Futura Bk BT" w:hAnsi="Futura Bk BT"/>
        </w:rPr>
      </w:pPr>
      <w:r>
        <w:rPr>
          <w:rFonts w:ascii="Futura Bk BT" w:hAnsi="Futura Bk BT"/>
        </w:rPr>
        <w:t xml:space="preserve">Monitored data shall be </w:t>
      </w:r>
      <w:r w:rsidR="00B5416A">
        <w:rPr>
          <w:rFonts w:ascii="Futura Bk BT" w:hAnsi="Futura Bk BT"/>
        </w:rPr>
        <w:t xml:space="preserve">captured </w:t>
      </w:r>
      <w:r w:rsidR="005E4259">
        <w:rPr>
          <w:rFonts w:ascii="Futura Bk BT" w:hAnsi="Futura Bk BT"/>
        </w:rPr>
        <w:t>daily</w:t>
      </w:r>
      <w:r>
        <w:rPr>
          <w:rFonts w:ascii="Futura Bk BT" w:hAnsi="Futura Bk BT"/>
        </w:rPr>
        <w:t>.</w:t>
      </w:r>
    </w:p>
    <w:p w14:paraId="13E40503" w14:textId="77777777" w:rsidR="0053035E" w:rsidRDefault="00CC2F9F" w:rsidP="00F65D21">
      <w:pPr>
        <w:pStyle w:val="PR4"/>
        <w:rPr>
          <w:rFonts w:ascii="Futura Bk BT" w:hAnsi="Futura Bk BT"/>
        </w:rPr>
      </w:pPr>
      <w:r>
        <w:rPr>
          <w:rFonts w:ascii="Futura Bk BT" w:hAnsi="Futura Bk BT"/>
        </w:rPr>
        <w:t>A trend analysis of m</w:t>
      </w:r>
      <w:r w:rsidR="0046116F">
        <w:rPr>
          <w:rFonts w:ascii="Futura Bk BT" w:hAnsi="Futura Bk BT"/>
        </w:rPr>
        <w:t>onitored dat</w:t>
      </w:r>
      <w:r w:rsidR="00FF1F15">
        <w:rPr>
          <w:rFonts w:ascii="Futura Bk BT" w:hAnsi="Futura Bk BT"/>
        </w:rPr>
        <w:t>a</w:t>
      </w:r>
      <w:r w:rsidR="00B5416A">
        <w:rPr>
          <w:rFonts w:ascii="Futura Bk BT" w:hAnsi="Futura Bk BT"/>
        </w:rPr>
        <w:t xml:space="preserve"> s</w:t>
      </w:r>
      <w:r w:rsidR="0078563C">
        <w:rPr>
          <w:rFonts w:ascii="Futura Bk BT" w:hAnsi="Futura Bk BT"/>
        </w:rPr>
        <w:t>hall</w:t>
      </w:r>
      <w:r w:rsidR="00B5416A">
        <w:rPr>
          <w:rFonts w:ascii="Futura Bk BT" w:hAnsi="Futura Bk BT"/>
        </w:rPr>
        <w:t xml:space="preserve"> be provided</w:t>
      </w:r>
      <w:r w:rsidR="0053035E">
        <w:rPr>
          <w:rFonts w:ascii="Futura Bk BT" w:hAnsi="Futura Bk BT"/>
        </w:rPr>
        <w:t>.</w:t>
      </w:r>
    </w:p>
    <w:p w14:paraId="2DA0F8D7" w14:textId="77777777" w:rsidR="00F65D21" w:rsidRDefault="0046116F" w:rsidP="00F65D21">
      <w:pPr>
        <w:pStyle w:val="PR4"/>
        <w:rPr>
          <w:rFonts w:ascii="Futura Bk BT" w:hAnsi="Futura Bk BT"/>
        </w:rPr>
      </w:pPr>
      <w:r>
        <w:rPr>
          <w:rFonts w:ascii="Futura Bk BT" w:hAnsi="Futura Bk BT"/>
        </w:rPr>
        <w:t xml:space="preserve">Ability to display </w:t>
      </w:r>
      <w:r w:rsidR="00DA5C70">
        <w:rPr>
          <w:rFonts w:ascii="Futura Bk BT" w:hAnsi="Futura Bk BT"/>
        </w:rPr>
        <w:t>archived</w:t>
      </w:r>
      <w:r>
        <w:rPr>
          <w:rFonts w:ascii="Futura Bk BT" w:hAnsi="Futura Bk BT"/>
        </w:rPr>
        <w:t xml:space="preserve"> data and trend analysis.</w:t>
      </w:r>
    </w:p>
    <w:p w14:paraId="13772527" w14:textId="77777777" w:rsidR="00F65D21" w:rsidRDefault="00CC2F9F" w:rsidP="00CC2F9F">
      <w:pPr>
        <w:pStyle w:val="PR3"/>
        <w:keepNext/>
        <w:spacing w:before="240"/>
        <w:rPr>
          <w:rFonts w:ascii="Futura Bk BT" w:hAnsi="Futura Bk BT"/>
        </w:rPr>
      </w:pPr>
      <w:r>
        <w:rPr>
          <w:rFonts w:ascii="Futura Bk BT" w:hAnsi="Futura Bk BT"/>
        </w:rPr>
        <w:lastRenderedPageBreak/>
        <w:t>Analysis Graphs:</w:t>
      </w:r>
      <w:r w:rsidR="00126CE1">
        <w:rPr>
          <w:rFonts w:ascii="Futura Bk BT" w:hAnsi="Futura Bk BT"/>
        </w:rPr>
        <w:t xml:space="preserve">  Displayed as line or bar charts, except trend analysis and discharge graphs which shall be displayed as line graphs.</w:t>
      </w:r>
    </w:p>
    <w:p w14:paraId="5CD902DC" w14:textId="574F3653" w:rsidR="00CC2F9F" w:rsidRDefault="00CC2F9F" w:rsidP="00CC2F9F">
      <w:pPr>
        <w:pStyle w:val="PR4"/>
        <w:keepNext/>
        <w:spacing w:before="240"/>
        <w:rPr>
          <w:rFonts w:ascii="Futura Bk BT" w:hAnsi="Futura Bk BT"/>
        </w:rPr>
      </w:pPr>
      <w:r>
        <w:rPr>
          <w:rFonts w:ascii="Futura Bk BT" w:hAnsi="Futura Bk BT"/>
        </w:rPr>
        <w:t xml:space="preserve">Each </w:t>
      </w:r>
      <w:r w:rsidR="00BF6E23">
        <w:rPr>
          <w:rFonts w:ascii="Futura Bk BT" w:hAnsi="Futura Bk BT"/>
        </w:rPr>
        <w:t xml:space="preserve">cell or </w:t>
      </w:r>
      <w:r w:rsidR="00D01C98">
        <w:rPr>
          <w:rFonts w:ascii="Futura Bk BT" w:hAnsi="Futura Bk BT"/>
        </w:rPr>
        <w:t>container</w:t>
      </w:r>
      <w:r w:rsidR="00BF6E23">
        <w:rPr>
          <w:rFonts w:ascii="Futura Bk BT" w:hAnsi="Futura Bk BT"/>
        </w:rPr>
        <w:t xml:space="preserve"> </w:t>
      </w:r>
      <w:r>
        <w:rPr>
          <w:rFonts w:ascii="Futura Bk BT" w:hAnsi="Futura Bk BT"/>
        </w:rPr>
        <w:t xml:space="preserve">monitored data </w:t>
      </w:r>
      <w:r w:rsidR="009A5871">
        <w:rPr>
          <w:rFonts w:ascii="Futura Bk BT" w:hAnsi="Futura Bk BT"/>
        </w:rPr>
        <w:t>for the current day</w:t>
      </w:r>
    </w:p>
    <w:p w14:paraId="0C4FACE2" w14:textId="08A651A9" w:rsidR="00CC2F9F" w:rsidRDefault="009A5871" w:rsidP="00CC2F9F">
      <w:pPr>
        <w:pStyle w:val="PR4"/>
        <w:rPr>
          <w:rFonts w:ascii="Futura Bk BT" w:hAnsi="Futura Bk BT"/>
        </w:rPr>
      </w:pPr>
      <w:r>
        <w:rPr>
          <w:rFonts w:ascii="Futura Bk BT" w:hAnsi="Futura Bk BT"/>
        </w:rPr>
        <w:t xml:space="preserve">Each </w:t>
      </w:r>
      <w:r w:rsidR="00BF6E23">
        <w:rPr>
          <w:rFonts w:ascii="Futura Bk BT" w:hAnsi="Futura Bk BT"/>
        </w:rPr>
        <w:t xml:space="preserve">cell or </w:t>
      </w:r>
      <w:r w:rsidR="00D01C98">
        <w:rPr>
          <w:rFonts w:ascii="Futura Bk BT" w:hAnsi="Futura Bk BT"/>
        </w:rPr>
        <w:t>container</w:t>
      </w:r>
      <w:r w:rsidR="00BF6E23">
        <w:rPr>
          <w:rFonts w:ascii="Futura Bk BT" w:hAnsi="Futura Bk BT"/>
        </w:rPr>
        <w:t xml:space="preserve"> </w:t>
      </w:r>
      <w:r>
        <w:rPr>
          <w:rFonts w:ascii="Futura Bk BT" w:hAnsi="Futura Bk BT"/>
        </w:rPr>
        <w:t xml:space="preserve">monitored data for the </w:t>
      </w:r>
      <w:r w:rsidR="00BF6E23">
        <w:rPr>
          <w:rFonts w:ascii="Futura Bk BT" w:hAnsi="Futura Bk BT"/>
        </w:rPr>
        <w:t>complete history stored</w:t>
      </w:r>
    </w:p>
    <w:p w14:paraId="67A81059" w14:textId="6F97803B" w:rsidR="009A5871" w:rsidRDefault="009A5871" w:rsidP="00CC2F9F">
      <w:pPr>
        <w:pStyle w:val="PR4"/>
        <w:rPr>
          <w:rFonts w:ascii="Futura Bk BT" w:hAnsi="Futura Bk BT"/>
        </w:rPr>
      </w:pPr>
      <w:r>
        <w:rPr>
          <w:rFonts w:ascii="Futura Bk BT" w:hAnsi="Futura Bk BT"/>
        </w:rPr>
        <w:t xml:space="preserve">Most </w:t>
      </w:r>
      <w:r w:rsidR="00400DFB">
        <w:rPr>
          <w:rFonts w:ascii="Futura Bk BT" w:hAnsi="Futura Bk BT"/>
        </w:rPr>
        <w:t>recent</w:t>
      </w:r>
      <w:r>
        <w:rPr>
          <w:rFonts w:ascii="Futura Bk BT" w:hAnsi="Futura Bk BT"/>
        </w:rPr>
        <w:t xml:space="preserve"> voltage and </w:t>
      </w:r>
      <w:r w:rsidR="00903A09">
        <w:rPr>
          <w:rFonts w:ascii="Futura Bk BT" w:hAnsi="Futura Bk BT"/>
        </w:rPr>
        <w:t>o</w:t>
      </w:r>
      <w:r>
        <w:rPr>
          <w:rFonts w:ascii="Futura Bk BT" w:hAnsi="Futura Bk BT"/>
        </w:rPr>
        <w:t xml:space="preserve">hmic reading for </w:t>
      </w:r>
      <w:r w:rsidR="00400DFB">
        <w:rPr>
          <w:rFonts w:ascii="Futura Bk BT" w:hAnsi="Futura Bk BT"/>
        </w:rPr>
        <w:t>each s</w:t>
      </w:r>
      <w:r>
        <w:rPr>
          <w:rFonts w:ascii="Futura Bk BT" w:hAnsi="Futura Bk BT"/>
        </w:rPr>
        <w:t>tring</w:t>
      </w:r>
    </w:p>
    <w:p w14:paraId="358813A7" w14:textId="221F4E59" w:rsidR="009A5871" w:rsidRDefault="009A5871" w:rsidP="00CC2F9F">
      <w:pPr>
        <w:pStyle w:val="PR4"/>
        <w:rPr>
          <w:rFonts w:ascii="Futura Bk BT" w:hAnsi="Futura Bk BT"/>
        </w:rPr>
      </w:pPr>
      <w:r>
        <w:rPr>
          <w:rFonts w:ascii="Futura Bk BT" w:hAnsi="Futura Bk BT"/>
        </w:rPr>
        <w:t>A trend analysis of monitored data for each year of operation</w:t>
      </w:r>
    </w:p>
    <w:p w14:paraId="4066C808" w14:textId="6BA84848" w:rsidR="00126CE1" w:rsidRDefault="00126CE1" w:rsidP="00CC2F9F">
      <w:pPr>
        <w:pStyle w:val="PR4"/>
        <w:rPr>
          <w:rFonts w:ascii="Futura Bk BT" w:hAnsi="Futura Bk BT"/>
        </w:rPr>
      </w:pPr>
      <w:r>
        <w:rPr>
          <w:rFonts w:ascii="Futura Bk BT" w:hAnsi="Futura Bk BT"/>
        </w:rPr>
        <w:t xml:space="preserve">An analysis of the best and worst performing </w:t>
      </w:r>
      <w:r w:rsidR="00C212AC">
        <w:rPr>
          <w:rFonts w:ascii="Futura Bk BT" w:hAnsi="Futura Bk BT"/>
        </w:rPr>
        <w:t xml:space="preserve">Cells, </w:t>
      </w:r>
      <w:r w:rsidR="00D01C98">
        <w:rPr>
          <w:rFonts w:ascii="Futura Bk BT" w:hAnsi="Futura Bk BT"/>
        </w:rPr>
        <w:t>Container</w:t>
      </w:r>
      <w:r w:rsidR="00165C52">
        <w:rPr>
          <w:rFonts w:ascii="Futura Bk BT" w:hAnsi="Futura Bk BT"/>
        </w:rPr>
        <w:t>s or Strings</w:t>
      </w:r>
      <w:r>
        <w:rPr>
          <w:rFonts w:ascii="Futura Bk BT" w:hAnsi="Futura Bk BT"/>
        </w:rPr>
        <w:t xml:space="preserve"> in a </w:t>
      </w:r>
      <w:r w:rsidR="00C212AC">
        <w:rPr>
          <w:rFonts w:ascii="Futura Bk BT" w:hAnsi="Futura Bk BT"/>
        </w:rPr>
        <w:t>s</w:t>
      </w:r>
      <w:r>
        <w:rPr>
          <w:rFonts w:ascii="Futura Bk BT" w:hAnsi="Futura Bk BT"/>
        </w:rPr>
        <w:t>ystem discharge.</w:t>
      </w:r>
      <w:r w:rsidR="00DA5C70">
        <w:rPr>
          <w:rFonts w:ascii="Futura Bk BT" w:hAnsi="Futura Bk BT"/>
        </w:rPr>
        <w:t xml:space="preserve"> </w:t>
      </w:r>
      <w:r>
        <w:rPr>
          <w:rFonts w:ascii="Futura Bk BT" w:hAnsi="Futura Bk BT"/>
        </w:rPr>
        <w:t xml:space="preserve"> Provide the capability of adding all </w:t>
      </w:r>
      <w:r w:rsidR="00C212AC">
        <w:rPr>
          <w:rFonts w:ascii="Futura Bk BT" w:hAnsi="Futura Bk BT"/>
        </w:rPr>
        <w:t xml:space="preserve">Cells, </w:t>
      </w:r>
      <w:r w:rsidR="00D01C98">
        <w:rPr>
          <w:rFonts w:ascii="Futura Bk BT" w:hAnsi="Futura Bk BT"/>
        </w:rPr>
        <w:t>Container</w:t>
      </w:r>
      <w:r w:rsidR="00165C52">
        <w:rPr>
          <w:rFonts w:ascii="Futura Bk BT" w:hAnsi="Futura Bk BT"/>
        </w:rPr>
        <w:t>s</w:t>
      </w:r>
      <w:r>
        <w:rPr>
          <w:rFonts w:ascii="Futura Bk BT" w:hAnsi="Futura Bk BT"/>
        </w:rPr>
        <w:t xml:space="preserve"> in the </w:t>
      </w:r>
      <w:r w:rsidR="00C212AC">
        <w:rPr>
          <w:rFonts w:ascii="Futura Bk BT" w:hAnsi="Futura Bk BT"/>
        </w:rPr>
        <w:t>s</w:t>
      </w:r>
      <w:r>
        <w:rPr>
          <w:rFonts w:ascii="Futura Bk BT" w:hAnsi="Futura Bk BT"/>
        </w:rPr>
        <w:t>ystem</w:t>
      </w:r>
    </w:p>
    <w:p w14:paraId="4214B6FE" w14:textId="31E9DA88" w:rsidR="00126CE1" w:rsidRPr="00C6011C" w:rsidRDefault="00B04861" w:rsidP="008F60B6">
      <w:pPr>
        <w:pStyle w:val="PR4"/>
        <w:rPr>
          <w:rFonts w:ascii="Futura Bk BT" w:hAnsi="Futura Bk BT"/>
        </w:rPr>
      </w:pPr>
      <w:r w:rsidRPr="008F60B6">
        <w:rPr>
          <w:rFonts w:ascii="Futura Bk BT" w:hAnsi="Futura Bk BT"/>
        </w:rPr>
        <w:t xml:space="preserve">Alarm condition – Current outflow event:  Discharge analysis showing </w:t>
      </w:r>
      <w:r w:rsidRPr="00E43D9C">
        <w:rPr>
          <w:rFonts w:ascii="Futura Bk BT" w:hAnsi="Futura Bk BT"/>
        </w:rPr>
        <w:t>all battery voltage curves for performance analysis.</w:t>
      </w:r>
      <w:r w:rsidR="00686725">
        <w:rPr>
          <w:rFonts w:ascii="Futura Bk BT" w:hAnsi="Futura Bk BT"/>
        </w:rPr>
        <w:t xml:space="preserve">  Graph shall be able to show one to all cells or </w:t>
      </w:r>
      <w:r w:rsidR="00D01C98">
        <w:rPr>
          <w:rFonts w:ascii="Futura Bk BT" w:hAnsi="Futura Bk BT"/>
        </w:rPr>
        <w:t>container</w:t>
      </w:r>
      <w:r w:rsidR="00686725">
        <w:rPr>
          <w:rFonts w:ascii="Futura Bk BT" w:hAnsi="Futura Bk BT"/>
        </w:rPr>
        <w:t>s in the system.</w:t>
      </w:r>
      <w:r w:rsidR="00AA0380">
        <w:rPr>
          <w:rFonts w:ascii="Futura Bk BT" w:hAnsi="Futura Bk BT"/>
        </w:rPr>
        <w:t xml:space="preserve"> </w:t>
      </w:r>
      <w:r w:rsidR="00126CE1" w:rsidRPr="00C6011C">
        <w:rPr>
          <w:rFonts w:ascii="Futura Bk BT" w:hAnsi="Futura Bk BT"/>
        </w:rPr>
        <w:t>Analysis graphs shall be capable of allowing user defined colors.</w:t>
      </w:r>
    </w:p>
    <w:p w14:paraId="2FBD112E" w14:textId="77777777" w:rsidR="00126CE1" w:rsidRDefault="00DA5C70" w:rsidP="008F60B6">
      <w:pPr>
        <w:pStyle w:val="PR4"/>
        <w:rPr>
          <w:rFonts w:ascii="Futura Bk BT" w:hAnsi="Futura Bk BT"/>
        </w:rPr>
      </w:pPr>
      <w:r w:rsidRPr="00C6011C">
        <w:rPr>
          <w:rFonts w:ascii="Futura Bk BT" w:hAnsi="Futura Bk BT"/>
        </w:rPr>
        <w:t>A</w:t>
      </w:r>
      <w:r w:rsidR="00126CE1" w:rsidRPr="00C6011C">
        <w:rPr>
          <w:rFonts w:ascii="Futura Bk BT" w:hAnsi="Futura Bk BT"/>
        </w:rPr>
        <w:t>nalysis graphs shall be printable, each graph individually or all graphs.</w:t>
      </w:r>
    </w:p>
    <w:p w14:paraId="0348E290" w14:textId="77777777" w:rsidR="000661AE" w:rsidRPr="008F60B6" w:rsidRDefault="000661AE" w:rsidP="008F60B6">
      <w:pPr>
        <w:pStyle w:val="PR4"/>
        <w:rPr>
          <w:rFonts w:ascii="Futura Bk BT" w:hAnsi="Futura Bk BT"/>
        </w:rPr>
      </w:pPr>
      <w:r w:rsidRPr="008F60B6">
        <w:rPr>
          <w:rFonts w:ascii="Futura Bk BT" w:hAnsi="Futura Bk BT"/>
        </w:rPr>
        <w:t>Graphs of historic data should provide support for panning and zooming.</w:t>
      </w:r>
    </w:p>
    <w:p w14:paraId="1E28616A" w14:textId="73716E4B" w:rsidR="000661AE" w:rsidRPr="008F60B6" w:rsidRDefault="000661AE" w:rsidP="008F60B6">
      <w:pPr>
        <w:pStyle w:val="PR4"/>
        <w:rPr>
          <w:rFonts w:ascii="Futura Bk BT" w:hAnsi="Futura Bk BT"/>
        </w:rPr>
      </w:pPr>
      <w:r w:rsidRPr="008F60B6">
        <w:rPr>
          <w:rFonts w:ascii="Futura Bk BT" w:hAnsi="Futura Bk BT"/>
        </w:rPr>
        <w:t xml:space="preserve">Graphing tool should support overlay of alarm setting for each cell or </w:t>
      </w:r>
      <w:r w:rsidR="00D01C98">
        <w:rPr>
          <w:rFonts w:ascii="Futura Bk BT" w:hAnsi="Futura Bk BT"/>
        </w:rPr>
        <w:t>container</w:t>
      </w:r>
      <w:r w:rsidRPr="008F60B6">
        <w:rPr>
          <w:rFonts w:ascii="Futura Bk BT" w:hAnsi="Futura Bk BT"/>
        </w:rPr>
        <w:t xml:space="preserve"> as an overlay to the actual measurement.</w:t>
      </w:r>
    </w:p>
    <w:p w14:paraId="0E2DF4B5" w14:textId="77777777" w:rsidR="000661AE" w:rsidRPr="00C6011C" w:rsidRDefault="000661AE" w:rsidP="008F60B6">
      <w:pPr>
        <w:pStyle w:val="PR4"/>
        <w:rPr>
          <w:rFonts w:ascii="Futura Bk BT" w:hAnsi="Futura Bk BT"/>
        </w:rPr>
      </w:pPr>
      <w:r>
        <w:rPr>
          <w:rFonts w:ascii="Futura Bk BT" w:hAnsi="Futura Bk BT"/>
        </w:rPr>
        <w:t>Graphs should provide support for dual axis plotting of measured parameters in a single graphic view.</w:t>
      </w:r>
    </w:p>
    <w:p w14:paraId="14117C07" w14:textId="77777777" w:rsidR="00193C05" w:rsidRDefault="00193C05" w:rsidP="00A94BBA">
      <w:pPr>
        <w:pStyle w:val="PR2"/>
        <w:rPr>
          <w:rFonts w:ascii="Futura Bk BT" w:hAnsi="Futura Bk BT"/>
        </w:rPr>
      </w:pPr>
      <w:r w:rsidRPr="00A94BBA">
        <w:rPr>
          <w:rFonts w:ascii="Futura Bk BT" w:hAnsi="Futura Bk BT"/>
        </w:rPr>
        <w:t xml:space="preserve">The system </w:t>
      </w:r>
      <w:r w:rsidR="00E43D9C" w:rsidRPr="00A94BBA">
        <w:rPr>
          <w:rFonts w:ascii="Futura Bk BT" w:hAnsi="Futura Bk BT"/>
        </w:rPr>
        <w:t>shall</w:t>
      </w:r>
      <w:r w:rsidRPr="00A94BBA">
        <w:rPr>
          <w:rFonts w:ascii="Futura Bk BT" w:hAnsi="Futura Bk BT"/>
        </w:rPr>
        <w:t xml:space="preserve"> support Modbus TCP/IP and SNMP interfaces.</w:t>
      </w:r>
    </w:p>
    <w:p w14:paraId="7DCFDBD3" w14:textId="77777777" w:rsidR="00D90A92" w:rsidRPr="008F60B6" w:rsidRDefault="00D90A92" w:rsidP="00D90A92">
      <w:pPr>
        <w:pStyle w:val="PR2"/>
        <w:rPr>
          <w:rFonts w:ascii="Futura Bk BT" w:hAnsi="Futura Bk BT"/>
        </w:rPr>
      </w:pPr>
      <w:r w:rsidRPr="008F60B6">
        <w:rPr>
          <w:rFonts w:ascii="Futura Bk BT" w:hAnsi="Futura Bk BT"/>
        </w:rPr>
        <w:t>The system shall incorporate a separate program to manage alarm data.  It shall include the ability to sort events by type, alarm value, time and start or end date.  All reports can be generated and exported to a CSV file.  All active alarms shall be shown in red, acknowledged alarms shall be</w:t>
      </w:r>
      <w:r w:rsidR="00A915DF" w:rsidRPr="008F60B6">
        <w:rPr>
          <w:rFonts w:ascii="Futura Bk BT" w:hAnsi="Futura Bk BT"/>
        </w:rPr>
        <w:t xml:space="preserve"> denoted with a check mark.</w:t>
      </w:r>
      <w:r w:rsidRPr="008F60B6">
        <w:rPr>
          <w:rFonts w:ascii="Futura Bk BT" w:hAnsi="Futura Bk BT"/>
        </w:rPr>
        <w:t xml:space="preserve">   Users must be able to filter alarm events by using the battery, string or cell/probe selections.  </w:t>
      </w:r>
      <w:r w:rsidR="00FF5902" w:rsidRPr="008F60B6">
        <w:rPr>
          <w:rFonts w:ascii="Futura Bk BT" w:hAnsi="Futura Bk BT"/>
        </w:rPr>
        <w:t>As an option the user can select only</w:t>
      </w:r>
      <w:r w:rsidRPr="008F60B6">
        <w:rPr>
          <w:rFonts w:ascii="Futura Bk BT" w:hAnsi="Futura Bk BT"/>
        </w:rPr>
        <w:t xml:space="preserve"> batteries, strings and cells/probes that have alarmed will be available for filtering.</w:t>
      </w:r>
    </w:p>
    <w:p w14:paraId="2A313234" w14:textId="77777777" w:rsidR="00D90A92" w:rsidRPr="008F60B6" w:rsidRDefault="00D90A92" w:rsidP="00D90A92">
      <w:pPr>
        <w:pStyle w:val="PR2"/>
        <w:rPr>
          <w:rFonts w:ascii="Futura Bk BT" w:hAnsi="Futura Bk BT"/>
        </w:rPr>
      </w:pPr>
      <w:r w:rsidRPr="008F60B6">
        <w:rPr>
          <w:rFonts w:ascii="Futura Bk BT" w:hAnsi="Futura Bk BT"/>
        </w:rPr>
        <w:t>The system shall be able to provide reports for:</w:t>
      </w:r>
    </w:p>
    <w:p w14:paraId="3C5FB4CE" w14:textId="77777777" w:rsidR="00D90A92" w:rsidRPr="008F60B6" w:rsidRDefault="00D90A92" w:rsidP="00D90A92">
      <w:pPr>
        <w:pStyle w:val="PR3"/>
        <w:rPr>
          <w:rFonts w:ascii="Futura Bk BT" w:hAnsi="Futura Bk BT"/>
        </w:rPr>
      </w:pPr>
      <w:r w:rsidRPr="008F60B6">
        <w:rPr>
          <w:rFonts w:ascii="Futura Bk BT" w:hAnsi="Futura Bk BT"/>
        </w:rPr>
        <w:t>Total String/Battery Float Voltage</w:t>
      </w:r>
    </w:p>
    <w:p w14:paraId="3EA81A5A" w14:textId="61A119BF" w:rsidR="00D90A92" w:rsidRPr="008F60B6" w:rsidRDefault="00D90A92" w:rsidP="00D90A92">
      <w:pPr>
        <w:pStyle w:val="PR3"/>
        <w:rPr>
          <w:rFonts w:ascii="Futura Bk BT" w:hAnsi="Futura Bk BT"/>
        </w:rPr>
      </w:pPr>
      <w:r w:rsidRPr="008F60B6">
        <w:rPr>
          <w:rFonts w:ascii="Futura Bk BT" w:hAnsi="Futura Bk BT"/>
        </w:rPr>
        <w:t xml:space="preserve">Individual </w:t>
      </w:r>
      <w:r w:rsidR="00D01C98">
        <w:rPr>
          <w:rFonts w:ascii="Futura Bk BT" w:hAnsi="Futura Bk BT"/>
        </w:rPr>
        <w:t>Container</w:t>
      </w:r>
      <w:r w:rsidRPr="008F60B6">
        <w:rPr>
          <w:rFonts w:ascii="Futura Bk BT" w:hAnsi="Futura Bk BT"/>
        </w:rPr>
        <w:t>/Cell Float Voltage</w:t>
      </w:r>
    </w:p>
    <w:p w14:paraId="5207CE87" w14:textId="7C65A0CE" w:rsidR="00D90A92" w:rsidRPr="008F60B6" w:rsidRDefault="00D90A92" w:rsidP="00D90A92">
      <w:pPr>
        <w:pStyle w:val="PR3"/>
        <w:rPr>
          <w:rFonts w:ascii="Futura Bk BT" w:hAnsi="Futura Bk BT"/>
        </w:rPr>
      </w:pPr>
      <w:r w:rsidRPr="008F60B6">
        <w:rPr>
          <w:rFonts w:ascii="Futura Bk BT" w:hAnsi="Futura Bk BT"/>
        </w:rPr>
        <w:t xml:space="preserve">Discharge Voltage per </w:t>
      </w:r>
      <w:r w:rsidR="00D01C98">
        <w:rPr>
          <w:rFonts w:ascii="Futura Bk BT" w:hAnsi="Futura Bk BT"/>
        </w:rPr>
        <w:t>Container</w:t>
      </w:r>
      <w:r w:rsidRPr="008F60B6">
        <w:rPr>
          <w:rFonts w:ascii="Futura Bk BT" w:hAnsi="Futura Bk BT"/>
        </w:rPr>
        <w:t>/Cell</w:t>
      </w:r>
    </w:p>
    <w:p w14:paraId="108AF719" w14:textId="77777777" w:rsidR="00D90A92" w:rsidRPr="008F60B6" w:rsidRDefault="00D90A92" w:rsidP="00D90A92">
      <w:pPr>
        <w:pStyle w:val="PR3"/>
        <w:rPr>
          <w:rFonts w:ascii="Futura Bk BT" w:hAnsi="Futura Bk BT"/>
        </w:rPr>
      </w:pPr>
      <w:r w:rsidRPr="008F60B6">
        <w:rPr>
          <w:rFonts w:ascii="Futura Bk BT" w:hAnsi="Futura Bk BT"/>
        </w:rPr>
        <w:t>String Current</w:t>
      </w:r>
    </w:p>
    <w:p w14:paraId="3E363CB2" w14:textId="77777777" w:rsidR="00D90A92" w:rsidRPr="008F60B6" w:rsidRDefault="00D90A92" w:rsidP="00D90A92">
      <w:pPr>
        <w:pStyle w:val="PR3"/>
        <w:rPr>
          <w:rFonts w:ascii="Futura Bk BT" w:hAnsi="Futura Bk BT"/>
        </w:rPr>
      </w:pPr>
      <w:r w:rsidRPr="008F60B6">
        <w:rPr>
          <w:rFonts w:ascii="Futura Bk BT" w:hAnsi="Futura Bk BT"/>
        </w:rPr>
        <w:t>Ambient Temperature</w:t>
      </w:r>
    </w:p>
    <w:p w14:paraId="41C33E7F" w14:textId="77777777" w:rsidR="00D90A92" w:rsidRPr="008F60B6" w:rsidRDefault="00D90A92" w:rsidP="00D90A92">
      <w:pPr>
        <w:pStyle w:val="PR3"/>
        <w:rPr>
          <w:rFonts w:ascii="Futura Bk BT" w:hAnsi="Futura Bk BT"/>
        </w:rPr>
      </w:pPr>
      <w:r w:rsidRPr="008F60B6">
        <w:rPr>
          <w:rFonts w:ascii="Futura Bk BT" w:hAnsi="Futura Bk BT"/>
        </w:rPr>
        <w:t>Pilot Temperature</w:t>
      </w:r>
    </w:p>
    <w:p w14:paraId="7A417310" w14:textId="77777777" w:rsidR="00680254" w:rsidRPr="008F60B6" w:rsidRDefault="00680254" w:rsidP="00A915DF">
      <w:pPr>
        <w:pStyle w:val="PR3"/>
        <w:numPr>
          <w:ilvl w:val="0"/>
          <w:numId w:val="0"/>
        </w:numPr>
        <w:ind w:left="2016"/>
        <w:rPr>
          <w:rFonts w:ascii="Futura Bk BT" w:hAnsi="Futura Bk BT"/>
        </w:rPr>
      </w:pPr>
    </w:p>
    <w:p w14:paraId="3BE8205A" w14:textId="77777777" w:rsidR="00680254" w:rsidRDefault="00680254" w:rsidP="00A915DF">
      <w:pPr>
        <w:pStyle w:val="PR3"/>
        <w:numPr>
          <w:ilvl w:val="0"/>
          <w:numId w:val="0"/>
        </w:numPr>
        <w:tabs>
          <w:tab w:val="clear" w:pos="2016"/>
          <w:tab w:val="left" w:pos="90"/>
        </w:tabs>
        <w:rPr>
          <w:rFonts w:ascii="Futura Bk BT" w:hAnsi="Futura Bk BT"/>
          <w:i/>
          <w:color w:val="FF0000"/>
          <w:szCs w:val="22"/>
        </w:rPr>
      </w:pPr>
      <w:r w:rsidRPr="00014346">
        <w:rPr>
          <w:rFonts w:ascii="Futura Bk BT" w:hAnsi="Futura Bk BT"/>
          <w:b/>
          <w:i/>
          <w:color w:val="FF0000"/>
          <w:szCs w:val="22"/>
        </w:rPr>
        <w:t>Specifier Note</w:t>
      </w:r>
      <w:r w:rsidRPr="00014346">
        <w:rPr>
          <w:rFonts w:ascii="Futura Bk BT" w:hAnsi="Futura Bk BT"/>
          <w:i/>
          <w:color w:val="FF0000"/>
          <w:szCs w:val="22"/>
        </w:rPr>
        <w:t xml:space="preserve">: </w:t>
      </w:r>
      <w:r>
        <w:rPr>
          <w:rFonts w:ascii="Futura Bk BT" w:hAnsi="Futura Bk BT"/>
          <w:i/>
          <w:color w:val="FF0000"/>
          <w:szCs w:val="22"/>
        </w:rPr>
        <w:t>Per Cell Temperature, Ripple Voltage and Thermal Runaway are options and may be deleted if not required)</w:t>
      </w:r>
    </w:p>
    <w:p w14:paraId="532DFA21" w14:textId="77777777" w:rsidR="00680254" w:rsidRPr="0062208A" w:rsidRDefault="00680254" w:rsidP="00A915DF">
      <w:pPr>
        <w:pStyle w:val="PR3"/>
        <w:numPr>
          <w:ilvl w:val="0"/>
          <w:numId w:val="0"/>
        </w:numPr>
        <w:tabs>
          <w:tab w:val="clear" w:pos="2016"/>
          <w:tab w:val="left" w:pos="90"/>
        </w:tabs>
        <w:rPr>
          <w:sz w:val="24"/>
          <w:szCs w:val="24"/>
        </w:rPr>
      </w:pPr>
    </w:p>
    <w:p w14:paraId="25E1B13C" w14:textId="77777777" w:rsidR="00D90A92" w:rsidRPr="008F60B6" w:rsidRDefault="00D90A92" w:rsidP="00D90A92">
      <w:pPr>
        <w:pStyle w:val="PR3"/>
        <w:rPr>
          <w:rFonts w:ascii="Futura Bk BT" w:hAnsi="Futura Bk BT"/>
        </w:rPr>
      </w:pPr>
      <w:r w:rsidRPr="008F60B6">
        <w:rPr>
          <w:rFonts w:ascii="Futura Bk BT" w:hAnsi="Futura Bk BT"/>
        </w:rPr>
        <w:t>Per Cell Temperature</w:t>
      </w:r>
    </w:p>
    <w:p w14:paraId="5E591E31" w14:textId="77777777" w:rsidR="00D90A92" w:rsidRPr="008F60B6" w:rsidRDefault="00D90A92" w:rsidP="00D90A92">
      <w:pPr>
        <w:pStyle w:val="PR3"/>
        <w:rPr>
          <w:rFonts w:ascii="Futura Bk BT" w:hAnsi="Futura Bk BT"/>
        </w:rPr>
      </w:pPr>
      <w:r w:rsidRPr="008F60B6">
        <w:rPr>
          <w:rFonts w:ascii="Futura Bk BT" w:hAnsi="Futura Bk BT"/>
        </w:rPr>
        <w:t>Ripple Voltage</w:t>
      </w:r>
    </w:p>
    <w:p w14:paraId="1BE81E03" w14:textId="77777777" w:rsidR="00D90A92" w:rsidRPr="008F60B6" w:rsidRDefault="00D90A92" w:rsidP="00D90A92">
      <w:pPr>
        <w:pStyle w:val="PR3"/>
        <w:rPr>
          <w:rFonts w:ascii="Futura Bk BT" w:hAnsi="Futura Bk BT"/>
        </w:rPr>
      </w:pPr>
      <w:r w:rsidRPr="008F60B6">
        <w:rPr>
          <w:rFonts w:ascii="Futura Bk BT" w:hAnsi="Futura Bk BT"/>
        </w:rPr>
        <w:t>Thermal Runaway Conditions</w:t>
      </w:r>
    </w:p>
    <w:p w14:paraId="32D41542" w14:textId="61D6F8AB" w:rsidR="00D90A92" w:rsidRPr="00066FCC" w:rsidRDefault="00D90A92" w:rsidP="00DB646B">
      <w:pPr>
        <w:pStyle w:val="PR4"/>
        <w:rPr>
          <w:rFonts w:ascii="Futura Bk BT" w:hAnsi="Futura Bk BT"/>
        </w:rPr>
      </w:pPr>
      <w:r w:rsidRPr="00066FCC">
        <w:rPr>
          <w:rFonts w:ascii="Futura Bk BT" w:hAnsi="Futura Bk BT"/>
        </w:rPr>
        <w:t xml:space="preserve">Dependent upon Current, String Temperature and </w:t>
      </w:r>
      <w:r w:rsidR="00D01C98">
        <w:rPr>
          <w:rFonts w:ascii="Futura Bk BT" w:hAnsi="Futura Bk BT"/>
        </w:rPr>
        <w:t>Container</w:t>
      </w:r>
      <w:r w:rsidRPr="00066FCC">
        <w:rPr>
          <w:rFonts w:ascii="Futura Bk BT" w:hAnsi="Futura Bk BT"/>
        </w:rPr>
        <w:t xml:space="preserve"> Voltage</w:t>
      </w:r>
    </w:p>
    <w:p w14:paraId="0D405959" w14:textId="3F07C4C3" w:rsidR="002F1D50" w:rsidRDefault="002F1D50" w:rsidP="00A94BBA">
      <w:pPr>
        <w:pStyle w:val="PR2"/>
        <w:rPr>
          <w:rFonts w:ascii="Futura Bk BT" w:hAnsi="Futura Bk BT"/>
        </w:rPr>
      </w:pPr>
      <w:r w:rsidRPr="00A94BBA">
        <w:rPr>
          <w:rFonts w:ascii="Futura Bk BT" w:hAnsi="Futura Bk BT"/>
        </w:rPr>
        <w:t xml:space="preserve">The system </w:t>
      </w:r>
      <w:r w:rsidR="00E43D9C" w:rsidRPr="00A94BBA">
        <w:rPr>
          <w:rFonts w:ascii="Futura Bk BT" w:hAnsi="Futura Bk BT"/>
        </w:rPr>
        <w:t>shall</w:t>
      </w:r>
      <w:r w:rsidRPr="00A94BBA">
        <w:rPr>
          <w:rFonts w:ascii="Futura Bk BT" w:hAnsi="Futura Bk BT"/>
        </w:rPr>
        <w:t xml:space="preserve"> be able to physically identify cells</w:t>
      </w:r>
      <w:r w:rsidR="00673488">
        <w:rPr>
          <w:rFonts w:ascii="Futura Bk BT" w:hAnsi="Futura Bk BT"/>
        </w:rPr>
        <w:t xml:space="preserve"> or </w:t>
      </w:r>
      <w:r w:rsidR="00D01C98">
        <w:rPr>
          <w:rFonts w:ascii="Futura Bk BT" w:hAnsi="Futura Bk BT"/>
        </w:rPr>
        <w:t>container</w:t>
      </w:r>
      <w:r w:rsidR="00673488">
        <w:rPr>
          <w:rFonts w:ascii="Futura Bk BT" w:hAnsi="Futura Bk BT"/>
        </w:rPr>
        <w:t>s</w:t>
      </w:r>
      <w:r w:rsidRPr="00A94BBA">
        <w:rPr>
          <w:rFonts w:ascii="Futura Bk BT" w:hAnsi="Futura Bk BT"/>
        </w:rPr>
        <w:t xml:space="preserve"> under </w:t>
      </w:r>
      <w:r w:rsidR="00E43D9C" w:rsidRPr="00A94BBA">
        <w:rPr>
          <w:rFonts w:ascii="Futura Bk BT" w:hAnsi="Futura Bk BT"/>
        </w:rPr>
        <w:t>investigation</w:t>
      </w:r>
      <w:r w:rsidR="00673488">
        <w:rPr>
          <w:rFonts w:ascii="Futura Bk BT" w:hAnsi="Futura Bk BT"/>
        </w:rPr>
        <w:t xml:space="preserve"> </w:t>
      </w:r>
      <w:r w:rsidR="00673488" w:rsidRPr="008F60B6">
        <w:rPr>
          <w:rFonts w:ascii="Futura Bk BT" w:hAnsi="Futura Bk BT"/>
        </w:rPr>
        <w:t xml:space="preserve">via a ping feature which will cause an audible alarm and flash an LED at the DCM(s) indicating which </w:t>
      </w:r>
      <w:r w:rsidR="00D01C98">
        <w:rPr>
          <w:rFonts w:ascii="Futura Bk BT" w:hAnsi="Futura Bk BT"/>
        </w:rPr>
        <w:t>container</w:t>
      </w:r>
      <w:r w:rsidR="00673488" w:rsidRPr="008F60B6">
        <w:rPr>
          <w:rFonts w:ascii="Futura Bk BT" w:hAnsi="Futura Bk BT"/>
        </w:rPr>
        <w:t>(s) under investigation</w:t>
      </w:r>
      <w:r w:rsidRPr="00A94BBA">
        <w:rPr>
          <w:rFonts w:ascii="Futura Bk BT" w:hAnsi="Futura Bk BT"/>
        </w:rPr>
        <w:t>.</w:t>
      </w:r>
    </w:p>
    <w:p w14:paraId="78B07309" w14:textId="77777777" w:rsidR="0044579C" w:rsidRDefault="0044579C" w:rsidP="00B9564F">
      <w:pPr>
        <w:pStyle w:val="PR2"/>
        <w:numPr>
          <w:ilvl w:val="0"/>
          <w:numId w:val="0"/>
        </w:numPr>
        <w:ind w:left="1296"/>
        <w:rPr>
          <w:rFonts w:ascii="Futura Bk BT" w:hAnsi="Futura Bk BT"/>
        </w:rPr>
      </w:pPr>
    </w:p>
    <w:p w14:paraId="243A19F5" w14:textId="77777777" w:rsidR="0044579C" w:rsidRDefault="0044579C" w:rsidP="0044579C">
      <w:pPr>
        <w:pStyle w:val="PR3"/>
        <w:numPr>
          <w:ilvl w:val="0"/>
          <w:numId w:val="0"/>
        </w:numPr>
        <w:tabs>
          <w:tab w:val="clear" w:pos="2016"/>
          <w:tab w:val="left" w:pos="90"/>
        </w:tabs>
        <w:rPr>
          <w:rFonts w:ascii="Futura Bk BT" w:hAnsi="Futura Bk BT"/>
          <w:i/>
          <w:color w:val="FF0000"/>
          <w:szCs w:val="22"/>
        </w:rPr>
      </w:pPr>
      <w:r w:rsidRPr="00014346">
        <w:rPr>
          <w:rFonts w:ascii="Futura Bk BT" w:hAnsi="Futura Bk BT"/>
          <w:b/>
          <w:i/>
          <w:color w:val="FF0000"/>
          <w:szCs w:val="22"/>
        </w:rPr>
        <w:t>Specifier Note</w:t>
      </w:r>
      <w:r w:rsidRPr="00014346">
        <w:rPr>
          <w:rFonts w:ascii="Futura Bk BT" w:hAnsi="Futura Bk BT"/>
          <w:i/>
          <w:color w:val="FF0000"/>
          <w:szCs w:val="22"/>
        </w:rPr>
        <w:t xml:space="preserve">: </w:t>
      </w:r>
      <w:r>
        <w:rPr>
          <w:rFonts w:ascii="Futura Bk BT" w:hAnsi="Futura Bk BT"/>
          <w:i/>
          <w:color w:val="FF0000"/>
          <w:szCs w:val="22"/>
        </w:rPr>
        <w:t>Real-Time Centralized Reporting and Accessibility is optional and may be deleted if not required)</w:t>
      </w:r>
    </w:p>
    <w:p w14:paraId="64027EE1" w14:textId="77777777" w:rsidR="0044579C" w:rsidRDefault="0044579C" w:rsidP="00B9564F">
      <w:pPr>
        <w:pStyle w:val="PR2"/>
        <w:numPr>
          <w:ilvl w:val="0"/>
          <w:numId w:val="0"/>
        </w:numPr>
        <w:rPr>
          <w:rFonts w:ascii="Futura Bk BT" w:hAnsi="Futura Bk BT"/>
        </w:rPr>
      </w:pPr>
    </w:p>
    <w:p w14:paraId="4ECA6464" w14:textId="2AE8A9E8" w:rsidR="00962900" w:rsidRPr="00B9564F" w:rsidRDefault="0044579C" w:rsidP="00962900">
      <w:pPr>
        <w:pStyle w:val="PR2"/>
        <w:rPr>
          <w:rFonts w:ascii="Futura Bk BT" w:hAnsi="Futura Bk BT"/>
        </w:rPr>
      </w:pPr>
      <w:r>
        <w:rPr>
          <w:rFonts w:ascii="Futura Bk BT" w:hAnsi="Futura Bk BT"/>
        </w:rPr>
        <w:t xml:space="preserve">Real-Time Centralized Reporting and Accessibility should be supported by the system.  </w:t>
      </w:r>
      <w:r w:rsidR="005F05FC">
        <w:rPr>
          <w:rFonts w:ascii="Futura Bk BT" w:hAnsi="Futura Bk BT"/>
        </w:rPr>
        <w:t xml:space="preserve">The centralized server should provide a graphical user interface compatible with the same browsers supported by the battery monitoring system.  </w:t>
      </w:r>
      <w:r w:rsidR="00962900">
        <w:t xml:space="preserve">The system will provide real-time information about the state of the batteries monitored by communicating directly with each iBMU system.  Data should be visible in both graphical and numerical format and alarm states should be displayed based on the site, system, battery, string and, if applicable, </w:t>
      </w:r>
      <w:r w:rsidR="00D01C98">
        <w:t>container</w:t>
      </w:r>
      <w:r w:rsidR="00962900">
        <w:t xml:space="preserve"> that is in alarm.  The data should be accessible through a multi-privilege level, password protected user interface hosted on the customer network.  The system should allow users the ability to download, backup, and provides a means of viewing battery data, including historical, discharge, and recharge data. </w:t>
      </w:r>
      <w:r>
        <w:rPr>
          <w:rFonts w:ascii="Futura Bk BT" w:hAnsi="Futura Bk BT"/>
        </w:rPr>
        <w:t xml:space="preserve">The system shall be able enable or disable remote real-time metric reporting capabilities to a centralized system located on the customer network.  The local system should have the ability to enable or disable communications with the centralized server.  The local system shall also </w:t>
      </w:r>
      <w:r w:rsidR="003D27D8">
        <w:rPr>
          <w:rFonts w:ascii="Futura Bk BT" w:hAnsi="Futura Bk BT"/>
        </w:rPr>
        <w:t xml:space="preserve">be able to </w:t>
      </w:r>
      <w:r>
        <w:rPr>
          <w:rFonts w:ascii="Futura Bk BT" w:hAnsi="Futura Bk BT"/>
        </w:rPr>
        <w:t>enable or disable permissions for the remote system to initiate system scans or modify system controls.</w:t>
      </w:r>
      <w:r w:rsidR="005F05FC">
        <w:rPr>
          <w:rFonts w:ascii="Futura Bk BT" w:hAnsi="Futura Bk BT"/>
        </w:rPr>
        <w:t xml:space="preserve">  Multiple levels of user access are required to allow an administrator to select whether the user can view the system or view the system and control the commands. </w:t>
      </w:r>
    </w:p>
    <w:p w14:paraId="457A2453" w14:textId="77777777" w:rsidR="00F33C2E" w:rsidRPr="00014346" w:rsidRDefault="00946275" w:rsidP="00DA5C70">
      <w:pPr>
        <w:pStyle w:val="ART"/>
        <w:rPr>
          <w:rFonts w:ascii="Futura Bk BT" w:hAnsi="Futura Bk BT"/>
          <w:szCs w:val="22"/>
        </w:rPr>
      </w:pPr>
      <w:r>
        <w:rPr>
          <w:rFonts w:ascii="Futura Bk BT" w:hAnsi="Futura Bk BT"/>
          <w:szCs w:val="22"/>
        </w:rPr>
        <w:t>COMPONENTS</w:t>
      </w:r>
    </w:p>
    <w:p w14:paraId="79D04F61" w14:textId="3ACAE0F4" w:rsidR="0081686F" w:rsidRDefault="00AA1C34" w:rsidP="00DA5C70">
      <w:pPr>
        <w:pStyle w:val="PR1"/>
        <w:keepNext/>
        <w:rPr>
          <w:rFonts w:ascii="Futura Bk BT" w:hAnsi="Futura Bk BT"/>
        </w:rPr>
      </w:pPr>
      <w:r>
        <w:rPr>
          <w:rFonts w:ascii="Futura Bk BT" w:hAnsi="Futura Bk BT"/>
        </w:rPr>
        <w:t xml:space="preserve">Integrated </w:t>
      </w:r>
      <w:r w:rsidR="00946275">
        <w:rPr>
          <w:rFonts w:ascii="Futura Bk BT" w:hAnsi="Futura Bk BT"/>
        </w:rPr>
        <w:t>Battery Monitoring Unit (</w:t>
      </w:r>
      <w:r w:rsidR="008F00E2">
        <w:rPr>
          <w:rFonts w:ascii="Futura Bk BT" w:hAnsi="Futura Bk BT"/>
        </w:rPr>
        <w:t>i</w:t>
      </w:r>
      <w:r w:rsidR="00946275">
        <w:rPr>
          <w:rFonts w:ascii="Futura Bk BT" w:hAnsi="Futura Bk BT"/>
        </w:rPr>
        <w:t>BMU)</w:t>
      </w:r>
      <w:r w:rsidR="00946275" w:rsidRPr="00014346">
        <w:rPr>
          <w:rFonts w:ascii="Futura Bk BT" w:hAnsi="Futura Bk BT"/>
        </w:rPr>
        <w:t xml:space="preserve">:  </w:t>
      </w:r>
      <w:r w:rsidR="0035637E" w:rsidRPr="008F60B6">
        <w:rPr>
          <w:rFonts w:ascii="Futura Bk BT" w:hAnsi="Futura Bk BT"/>
        </w:rPr>
        <w:t xml:space="preserve">The iBMU will control all aspects of the monitoring process </w:t>
      </w:r>
      <w:r w:rsidR="00CB755C">
        <w:rPr>
          <w:rFonts w:ascii="Futura Bk BT" w:hAnsi="Futura Bk BT"/>
        </w:rPr>
        <w:t>including r</w:t>
      </w:r>
      <w:r w:rsidR="0035637E" w:rsidRPr="008F60B6">
        <w:rPr>
          <w:rFonts w:ascii="Futura Bk BT" w:hAnsi="Futura Bk BT"/>
        </w:rPr>
        <w:t>etrieving, displaying and saving data; indicating alarm activation; processing data for historical trending; real time calculations; and control outputs to trigger external functions.  The data will be presented on a customer supplied and</w:t>
      </w:r>
      <w:r w:rsidR="0035637E" w:rsidRPr="000C65E4">
        <w:rPr>
          <w:sz w:val="24"/>
          <w:szCs w:val="24"/>
        </w:rPr>
        <w:t xml:space="preserve"> </w:t>
      </w:r>
      <w:r w:rsidR="0035637E" w:rsidRPr="008F60B6">
        <w:rPr>
          <w:rFonts w:ascii="Futura Bk BT" w:hAnsi="Futura Bk BT"/>
        </w:rPr>
        <w:t xml:space="preserve">connected color screen or over an Ethernet network connection via MODBUS over TCP/IP, SNMP, </w:t>
      </w:r>
      <w:r w:rsidR="003E488C" w:rsidRPr="008F60B6">
        <w:rPr>
          <w:rFonts w:ascii="Futura Bk BT" w:hAnsi="Futura Bk BT"/>
        </w:rPr>
        <w:t xml:space="preserve">via an integrated webpage, </w:t>
      </w:r>
      <w:r w:rsidR="0035637E" w:rsidRPr="008F60B6">
        <w:rPr>
          <w:rFonts w:ascii="Futura Bk BT" w:hAnsi="Futura Bk BT"/>
        </w:rPr>
        <w:t>using Remote Desktop, or a customer supplied and connected KVM over IP. A KVM over IP option allows the iBMU to be accessible via the network but isolated from the network as the KVM connects directly to the Video, Monitor, and Mouse ports on the iBMU.</w:t>
      </w:r>
      <w:r w:rsidR="0044579C">
        <w:rPr>
          <w:rFonts w:ascii="Futura Bk BT" w:hAnsi="Futura Bk BT"/>
        </w:rPr>
        <w:t xml:space="preserve">  The iBMU should support real-time control and reporting to a centralized system for advanced data analysis that can be enabled or disabled.</w:t>
      </w:r>
    </w:p>
    <w:p w14:paraId="4782242A" w14:textId="1424C8E9" w:rsidR="00236B23" w:rsidRDefault="00236B23" w:rsidP="00236B23">
      <w:pPr>
        <w:pStyle w:val="PR2"/>
        <w:spacing w:before="240"/>
        <w:rPr>
          <w:rFonts w:ascii="Futura Bk BT" w:hAnsi="Futura Bk BT"/>
        </w:rPr>
      </w:pPr>
      <w:r>
        <w:rPr>
          <w:rFonts w:ascii="Futura Bk BT" w:hAnsi="Futura Bk BT"/>
        </w:rPr>
        <w:t xml:space="preserve">Mounting: </w:t>
      </w:r>
      <w:r w:rsidRPr="00683479">
        <w:rPr>
          <w:rFonts w:ascii="Futura Bk BT" w:hAnsi="Futura Bk BT"/>
          <w:color w:val="FF0000"/>
        </w:rPr>
        <w:t>[Wall] [</w:t>
      </w:r>
      <w:r w:rsidR="00683479" w:rsidRPr="00683479">
        <w:rPr>
          <w:rFonts w:ascii="Futura Bk BT" w:hAnsi="Futura Bk BT"/>
          <w:color w:val="FF0000"/>
        </w:rPr>
        <w:t>Rack]</w:t>
      </w:r>
      <w:r w:rsidR="00683479">
        <w:rPr>
          <w:rFonts w:ascii="Futura Bk BT" w:hAnsi="Futura Bk BT"/>
        </w:rPr>
        <w:t xml:space="preserve"> mounted.</w:t>
      </w:r>
    </w:p>
    <w:p w14:paraId="66B236B2" w14:textId="77777777" w:rsidR="00496E4A" w:rsidRDefault="007C3BA8" w:rsidP="00236B23">
      <w:pPr>
        <w:pStyle w:val="PR2"/>
        <w:rPr>
          <w:rFonts w:ascii="Futura Bk BT" w:hAnsi="Futura Bk BT"/>
        </w:rPr>
      </w:pPr>
      <w:r>
        <w:rPr>
          <w:rFonts w:ascii="Futura Bk BT" w:hAnsi="Futura Bk BT"/>
        </w:rPr>
        <w:t>iBMU hardware – minimum requirements:</w:t>
      </w:r>
    </w:p>
    <w:p w14:paraId="5DE949E4" w14:textId="77777777" w:rsidR="007C3BA8" w:rsidRPr="003D27D8" w:rsidRDefault="00D910C8" w:rsidP="007C3BA8">
      <w:pPr>
        <w:pStyle w:val="PR3"/>
        <w:spacing w:before="240"/>
        <w:rPr>
          <w:rFonts w:ascii="Futura Bk BT" w:hAnsi="Futura Bk BT"/>
        </w:rPr>
      </w:pPr>
      <w:r w:rsidRPr="003D27D8">
        <w:rPr>
          <w:rFonts w:ascii="Futura Bk BT" w:hAnsi="Futura Bk BT"/>
        </w:rPr>
        <w:t xml:space="preserve">1.6Ghz </w:t>
      </w:r>
      <w:r w:rsidR="007C3BA8" w:rsidRPr="003D27D8">
        <w:rPr>
          <w:rFonts w:ascii="Futura Bk BT" w:hAnsi="Futura Bk BT"/>
        </w:rPr>
        <w:t>processor</w:t>
      </w:r>
    </w:p>
    <w:p w14:paraId="59C49A00" w14:textId="5B33B3BE" w:rsidR="007C3BA8" w:rsidRPr="003D27D8" w:rsidRDefault="00E324F4" w:rsidP="007C3BA8">
      <w:pPr>
        <w:pStyle w:val="PR3"/>
        <w:rPr>
          <w:rFonts w:ascii="Futura Bk BT" w:hAnsi="Futura Bk BT"/>
        </w:rPr>
      </w:pPr>
      <w:r w:rsidRPr="003D27D8">
        <w:rPr>
          <w:rFonts w:ascii="Futura Bk BT" w:hAnsi="Futura Bk BT"/>
        </w:rPr>
        <w:t>8</w:t>
      </w:r>
      <w:r w:rsidR="00D910C8" w:rsidRPr="003D27D8">
        <w:rPr>
          <w:rFonts w:ascii="Futura Bk BT" w:hAnsi="Futura Bk BT"/>
        </w:rPr>
        <w:t>G</w:t>
      </w:r>
      <w:r w:rsidR="007C3BA8" w:rsidRPr="003D27D8">
        <w:rPr>
          <w:rFonts w:ascii="Futura Bk BT" w:hAnsi="Futura Bk BT"/>
        </w:rPr>
        <w:t>B RAM</w:t>
      </w:r>
    </w:p>
    <w:p w14:paraId="6654DA99" w14:textId="69836F5D" w:rsidR="007C3BA8" w:rsidRPr="003D27D8" w:rsidRDefault="00E324F4" w:rsidP="007C3BA8">
      <w:pPr>
        <w:pStyle w:val="PR3"/>
        <w:rPr>
          <w:rFonts w:ascii="Futura Bk BT" w:hAnsi="Futura Bk BT"/>
        </w:rPr>
      </w:pPr>
      <w:r w:rsidRPr="003D27D8">
        <w:rPr>
          <w:rFonts w:ascii="Futura Bk BT" w:hAnsi="Futura Bk BT"/>
        </w:rPr>
        <w:t>120</w:t>
      </w:r>
      <w:r w:rsidR="007C3BA8" w:rsidRPr="003D27D8">
        <w:rPr>
          <w:rFonts w:ascii="Futura Bk BT" w:hAnsi="Futura Bk BT"/>
        </w:rPr>
        <w:t xml:space="preserve"> GB </w:t>
      </w:r>
      <w:r w:rsidR="00D910C8" w:rsidRPr="003D27D8">
        <w:rPr>
          <w:rFonts w:ascii="Futura Bk BT" w:hAnsi="Futura Bk BT"/>
        </w:rPr>
        <w:t xml:space="preserve">Solid State </w:t>
      </w:r>
      <w:r w:rsidR="007C3BA8" w:rsidRPr="003D27D8">
        <w:rPr>
          <w:rFonts w:ascii="Futura Bk BT" w:hAnsi="Futura Bk BT"/>
        </w:rPr>
        <w:t>Hard drive+</w:t>
      </w:r>
    </w:p>
    <w:p w14:paraId="60530F4C" w14:textId="23A78F1D" w:rsidR="007C3BA8" w:rsidRPr="003D27D8" w:rsidRDefault="007C3BA8" w:rsidP="007C3BA8">
      <w:pPr>
        <w:pStyle w:val="PR3"/>
        <w:rPr>
          <w:rFonts w:ascii="Futura Bk BT" w:hAnsi="Futura Bk BT"/>
        </w:rPr>
      </w:pPr>
      <w:r w:rsidRPr="003D27D8">
        <w:rPr>
          <w:rFonts w:ascii="Futura Bk BT" w:hAnsi="Futura Bk BT"/>
        </w:rPr>
        <w:t xml:space="preserve">Windows </w:t>
      </w:r>
      <w:r w:rsidR="005E4259" w:rsidRPr="003D27D8">
        <w:rPr>
          <w:rFonts w:ascii="Futura Bk BT" w:hAnsi="Futura Bk BT"/>
        </w:rPr>
        <w:t>10 LTSB</w:t>
      </w:r>
      <w:r w:rsidR="00CB755C" w:rsidRPr="003D27D8">
        <w:rPr>
          <w:rFonts w:ascii="Futura Bk BT" w:hAnsi="Futura Bk BT"/>
        </w:rPr>
        <w:t xml:space="preserve"> </w:t>
      </w:r>
    </w:p>
    <w:p w14:paraId="6D7ED024" w14:textId="6E2A0A06" w:rsidR="00AB230D" w:rsidRPr="003D27D8" w:rsidRDefault="00AB230D" w:rsidP="00AB230D">
      <w:pPr>
        <w:pStyle w:val="PR3"/>
        <w:rPr>
          <w:rFonts w:ascii="Futura Bk BT" w:hAnsi="Futura Bk BT"/>
        </w:rPr>
      </w:pPr>
      <w:r w:rsidRPr="003D27D8">
        <w:rPr>
          <w:rFonts w:ascii="Futura Bk BT" w:hAnsi="Futura Bk BT"/>
        </w:rPr>
        <w:t>Fan</w:t>
      </w:r>
      <w:r w:rsidR="00CB755C" w:rsidRPr="003D27D8">
        <w:rPr>
          <w:rFonts w:ascii="Futura Bk BT" w:hAnsi="Futura Bk BT"/>
        </w:rPr>
        <w:t>-</w:t>
      </w:r>
      <w:r w:rsidRPr="003D27D8">
        <w:rPr>
          <w:rFonts w:ascii="Futura Bk BT" w:hAnsi="Futura Bk BT"/>
        </w:rPr>
        <w:t>less Mother Board</w:t>
      </w:r>
    </w:p>
    <w:p w14:paraId="3503E6BF" w14:textId="77777777" w:rsidR="00AB230D" w:rsidRPr="003D27D8" w:rsidRDefault="00AB230D" w:rsidP="00AB230D">
      <w:pPr>
        <w:pStyle w:val="PR3"/>
        <w:rPr>
          <w:rFonts w:ascii="Futura Bk BT" w:hAnsi="Futura Bk BT"/>
        </w:rPr>
      </w:pPr>
      <w:r w:rsidRPr="003D27D8">
        <w:rPr>
          <w:rFonts w:ascii="Futura Bk BT" w:hAnsi="Futura Bk BT"/>
        </w:rPr>
        <w:t xml:space="preserve">2 Network Interface Connector (NIC) 10/100/1000 </w:t>
      </w:r>
      <w:r w:rsidR="000F321C" w:rsidRPr="003D27D8">
        <w:rPr>
          <w:rFonts w:ascii="Futura Bk BT" w:hAnsi="Futura Bk BT"/>
        </w:rPr>
        <w:t xml:space="preserve">Mbps/s </w:t>
      </w:r>
      <w:r w:rsidRPr="003D27D8">
        <w:rPr>
          <w:rFonts w:ascii="Futura Bk BT" w:hAnsi="Futura Bk BT"/>
        </w:rPr>
        <w:t>Ethernet Connections</w:t>
      </w:r>
    </w:p>
    <w:p w14:paraId="71B7F5FD" w14:textId="77777777" w:rsidR="00AB230D" w:rsidRPr="003D27D8" w:rsidRDefault="00AB230D" w:rsidP="00AB230D">
      <w:pPr>
        <w:pStyle w:val="PR4"/>
        <w:rPr>
          <w:rFonts w:ascii="Futura Bk BT" w:hAnsi="Futura Bk BT"/>
        </w:rPr>
      </w:pPr>
      <w:r w:rsidRPr="003D27D8">
        <w:rPr>
          <w:rFonts w:ascii="Futura Bk BT" w:hAnsi="Futura Bk BT"/>
        </w:rPr>
        <w:t>One static service port (192.168.0.128/255.255.255.0)</w:t>
      </w:r>
    </w:p>
    <w:p w14:paraId="3964EB7D" w14:textId="77777777" w:rsidR="00AB230D" w:rsidRPr="003D27D8" w:rsidRDefault="00AB230D" w:rsidP="00AB230D">
      <w:pPr>
        <w:pStyle w:val="PR4"/>
        <w:rPr>
          <w:rFonts w:ascii="Futura Bk BT" w:hAnsi="Futura Bk BT"/>
        </w:rPr>
      </w:pPr>
      <w:r w:rsidRPr="003D27D8">
        <w:rPr>
          <w:rFonts w:ascii="Futura Bk BT" w:hAnsi="Futura Bk BT"/>
        </w:rPr>
        <w:t>One dynamic (DHCP enabled)</w:t>
      </w:r>
    </w:p>
    <w:p w14:paraId="6FAAE88F" w14:textId="77777777" w:rsidR="00AB230D" w:rsidRPr="003D27D8" w:rsidRDefault="00AB230D" w:rsidP="00AB230D">
      <w:pPr>
        <w:pStyle w:val="PR3"/>
        <w:rPr>
          <w:rFonts w:ascii="Futura Bk BT" w:hAnsi="Futura Bk BT"/>
        </w:rPr>
      </w:pPr>
      <w:r w:rsidRPr="003D27D8">
        <w:rPr>
          <w:rFonts w:ascii="Futura Bk BT" w:hAnsi="Futura Bk BT"/>
        </w:rPr>
        <w:t>1 VGA Video Port</w:t>
      </w:r>
      <w:r w:rsidR="00E324F4" w:rsidRPr="003D27D8">
        <w:rPr>
          <w:rFonts w:ascii="Futura Bk BT" w:hAnsi="Futura Bk BT"/>
        </w:rPr>
        <w:t>, 1 HDMI Port</w:t>
      </w:r>
    </w:p>
    <w:p w14:paraId="0AA8A11A" w14:textId="77777777" w:rsidR="00AB230D" w:rsidRPr="003D27D8" w:rsidRDefault="00AB230D" w:rsidP="00AB230D">
      <w:pPr>
        <w:pStyle w:val="PR3"/>
        <w:rPr>
          <w:rFonts w:ascii="Futura Bk BT" w:hAnsi="Futura Bk BT"/>
        </w:rPr>
      </w:pPr>
      <w:r w:rsidRPr="003D27D8">
        <w:rPr>
          <w:rFonts w:ascii="Futura Bk BT" w:hAnsi="Futura Bk BT"/>
        </w:rPr>
        <w:t>1 RS 485 Port for connections to the Control Unit(s)</w:t>
      </w:r>
    </w:p>
    <w:p w14:paraId="02390C56" w14:textId="77777777" w:rsidR="00AB230D" w:rsidRPr="003D27D8" w:rsidRDefault="00AB230D" w:rsidP="008F60B6">
      <w:pPr>
        <w:pStyle w:val="PR3"/>
        <w:rPr>
          <w:rFonts w:ascii="Futura Bk BT" w:hAnsi="Futura Bk BT"/>
        </w:rPr>
      </w:pPr>
      <w:r w:rsidRPr="003D27D8">
        <w:rPr>
          <w:rFonts w:ascii="Futura Bk BT" w:hAnsi="Futura Bk BT"/>
        </w:rPr>
        <w:t>6 USB Ports</w:t>
      </w:r>
    </w:p>
    <w:p w14:paraId="619AE0F5" w14:textId="77777777" w:rsidR="00AB230D" w:rsidRPr="008F60B6" w:rsidRDefault="00AB230D" w:rsidP="00AB230D">
      <w:pPr>
        <w:pStyle w:val="PR3"/>
        <w:rPr>
          <w:rFonts w:ascii="Futura Bk BT" w:hAnsi="Futura Bk BT"/>
        </w:rPr>
      </w:pPr>
      <w:r w:rsidRPr="008F60B6">
        <w:rPr>
          <w:rFonts w:ascii="Futura Bk BT" w:hAnsi="Futura Bk BT"/>
        </w:rPr>
        <w:t>Communicates with up to 31 Control Units</w:t>
      </w:r>
    </w:p>
    <w:p w14:paraId="0DB50D2C" w14:textId="5DCF74C0" w:rsidR="0078563C" w:rsidRPr="00017CB0" w:rsidRDefault="0078563C" w:rsidP="00014153">
      <w:pPr>
        <w:pStyle w:val="PR2"/>
        <w:spacing w:before="240"/>
        <w:rPr>
          <w:rFonts w:ascii="Futura Bk BT" w:hAnsi="Futura Bk BT"/>
        </w:rPr>
      </w:pPr>
      <w:r w:rsidRPr="008F60B6">
        <w:rPr>
          <w:rFonts w:ascii="Futura Bk BT" w:hAnsi="Futura Bk BT"/>
        </w:rPr>
        <w:lastRenderedPageBreak/>
        <w:t xml:space="preserve">Power: [110] [240] VAC, </w:t>
      </w:r>
      <w:r w:rsidR="000C7661">
        <w:rPr>
          <w:rFonts w:ascii="Futura Bk BT" w:hAnsi="Futura Bk BT"/>
        </w:rPr>
        <w:t>3</w:t>
      </w:r>
      <w:r w:rsidRPr="008F60B6">
        <w:rPr>
          <w:rFonts w:ascii="Futura Bk BT" w:hAnsi="Futura Bk BT"/>
        </w:rPr>
        <w:t>0</w:t>
      </w:r>
      <w:r w:rsidR="00A56710">
        <w:rPr>
          <w:rFonts w:ascii="Futura Bk BT" w:hAnsi="Futura Bk BT"/>
        </w:rPr>
        <w:t>0</w:t>
      </w:r>
      <w:r w:rsidRPr="008F60B6">
        <w:rPr>
          <w:rFonts w:ascii="Futura Bk BT" w:hAnsi="Futura Bk BT"/>
        </w:rPr>
        <w:t xml:space="preserve"> Watts, </w:t>
      </w:r>
      <w:r w:rsidR="00A33D4B" w:rsidRPr="00017CB0">
        <w:rPr>
          <w:rFonts w:ascii="Futura Bk BT" w:hAnsi="Futura Bk BT"/>
        </w:rPr>
        <w:t>Redundant input optional</w:t>
      </w:r>
    </w:p>
    <w:p w14:paraId="75C70641" w14:textId="7ABECB3A" w:rsidR="007C3BA8" w:rsidRDefault="007C3BA8" w:rsidP="00236B23">
      <w:pPr>
        <w:pStyle w:val="PR2"/>
        <w:rPr>
          <w:rFonts w:ascii="Futura Bk BT" w:hAnsi="Futura Bk BT"/>
        </w:rPr>
      </w:pPr>
      <w:r>
        <w:rPr>
          <w:rFonts w:ascii="Futura Bk BT" w:hAnsi="Futura Bk BT"/>
        </w:rPr>
        <w:t xml:space="preserve">Component connections:  </w:t>
      </w:r>
      <w:r w:rsidR="001C60E2">
        <w:rPr>
          <w:rFonts w:ascii="Futura Bk BT" w:hAnsi="Futura Bk BT"/>
        </w:rPr>
        <w:t>RS485 cable, Belden 8102 or 88102</w:t>
      </w:r>
    </w:p>
    <w:p w14:paraId="6F47F16F" w14:textId="04877C57" w:rsidR="008A49AE" w:rsidRDefault="008A49AE" w:rsidP="00236B23">
      <w:pPr>
        <w:pStyle w:val="PR2"/>
        <w:rPr>
          <w:rFonts w:ascii="Futura Bk BT" w:hAnsi="Futura Bk BT"/>
        </w:rPr>
      </w:pPr>
      <w:r>
        <w:rPr>
          <w:rFonts w:ascii="Futura Bk BT" w:hAnsi="Futura Bk BT"/>
        </w:rPr>
        <w:t xml:space="preserve">Language: </w:t>
      </w:r>
      <w:r w:rsidRPr="008A49AE">
        <w:rPr>
          <w:rFonts w:ascii="Futura Bk BT" w:hAnsi="Futura Bk BT"/>
          <w:color w:val="FF0000"/>
        </w:rPr>
        <w:t>[English] [French]</w:t>
      </w:r>
      <w:r w:rsidR="00A33D4B" w:rsidRPr="00A33D4B">
        <w:rPr>
          <w:rFonts w:ascii="Futura Bk BT" w:hAnsi="Futura Bk BT"/>
          <w:color w:val="FF0000"/>
        </w:rPr>
        <w:t xml:space="preserve"> </w:t>
      </w:r>
      <w:r w:rsidR="00A33D4B" w:rsidRPr="008A49AE">
        <w:rPr>
          <w:rFonts w:ascii="Futura Bk BT" w:hAnsi="Futura Bk BT"/>
          <w:color w:val="FF0000"/>
        </w:rPr>
        <w:t>[</w:t>
      </w:r>
      <w:r w:rsidR="00A33D4B">
        <w:rPr>
          <w:rFonts w:ascii="Futura Bk BT" w:hAnsi="Futura Bk BT"/>
          <w:color w:val="FF0000"/>
        </w:rPr>
        <w:t>Mandarin</w:t>
      </w:r>
      <w:r w:rsidR="00A33D4B" w:rsidRPr="008A49AE">
        <w:rPr>
          <w:rFonts w:ascii="Futura Bk BT" w:hAnsi="Futura Bk BT"/>
          <w:color w:val="FF0000"/>
        </w:rPr>
        <w:t>]</w:t>
      </w:r>
      <w:r w:rsidR="00A33D4B" w:rsidRPr="00A33D4B">
        <w:rPr>
          <w:rFonts w:ascii="Futura Bk BT" w:hAnsi="Futura Bk BT"/>
          <w:color w:val="FF0000"/>
        </w:rPr>
        <w:t xml:space="preserve"> </w:t>
      </w:r>
      <w:r w:rsidR="00A33D4B" w:rsidRPr="008A49AE">
        <w:rPr>
          <w:rFonts w:ascii="Futura Bk BT" w:hAnsi="Futura Bk BT"/>
          <w:color w:val="FF0000"/>
        </w:rPr>
        <w:t>[</w:t>
      </w:r>
      <w:r w:rsidR="00A33D4B">
        <w:rPr>
          <w:rFonts w:ascii="Futura Bk BT" w:hAnsi="Futura Bk BT"/>
          <w:color w:val="FF0000"/>
        </w:rPr>
        <w:t>Korean</w:t>
      </w:r>
      <w:r w:rsidR="00A33D4B" w:rsidRPr="008A49AE">
        <w:rPr>
          <w:rFonts w:ascii="Futura Bk BT" w:hAnsi="Futura Bk BT"/>
          <w:color w:val="FF0000"/>
        </w:rPr>
        <w:t>]</w:t>
      </w:r>
      <w:r w:rsidR="00A33D4B" w:rsidRPr="00A33D4B">
        <w:rPr>
          <w:rFonts w:ascii="Futura Bk BT" w:hAnsi="Futura Bk BT"/>
          <w:color w:val="FF0000"/>
        </w:rPr>
        <w:t xml:space="preserve"> </w:t>
      </w:r>
      <w:r w:rsidR="00A33D4B" w:rsidRPr="008A49AE">
        <w:rPr>
          <w:rFonts w:ascii="Futura Bk BT" w:hAnsi="Futura Bk BT"/>
          <w:color w:val="FF0000"/>
        </w:rPr>
        <w:t>[</w:t>
      </w:r>
      <w:r w:rsidR="00A33D4B">
        <w:rPr>
          <w:rFonts w:ascii="Futura Bk BT" w:hAnsi="Futura Bk BT"/>
          <w:color w:val="FF0000"/>
        </w:rPr>
        <w:t>Japanese</w:t>
      </w:r>
      <w:r w:rsidR="00A33D4B" w:rsidRPr="008A49AE">
        <w:rPr>
          <w:rFonts w:ascii="Futura Bk BT" w:hAnsi="Futura Bk BT"/>
          <w:color w:val="FF0000"/>
        </w:rPr>
        <w:t>]</w:t>
      </w:r>
    </w:p>
    <w:p w14:paraId="3606190D" w14:textId="77777777" w:rsidR="00236B23" w:rsidRDefault="00236B23" w:rsidP="004E3127">
      <w:pPr>
        <w:pStyle w:val="PR2"/>
        <w:keepNext/>
        <w:rPr>
          <w:rFonts w:ascii="Futura Bk BT" w:hAnsi="Futura Bk BT"/>
        </w:rPr>
      </w:pPr>
      <w:r>
        <w:rPr>
          <w:rFonts w:ascii="Futura Bk BT" w:hAnsi="Futura Bk BT"/>
        </w:rPr>
        <w:t>Standard connections for external components:</w:t>
      </w:r>
    </w:p>
    <w:p w14:paraId="22FBC697" w14:textId="5E91FA3B" w:rsidR="00F76CA1" w:rsidRDefault="00F76CA1" w:rsidP="004E3127">
      <w:pPr>
        <w:pStyle w:val="PR3"/>
        <w:keepNext/>
        <w:spacing w:before="240"/>
        <w:rPr>
          <w:rFonts w:ascii="Futura Bk BT" w:hAnsi="Futura Bk BT"/>
        </w:rPr>
      </w:pPr>
      <w:r>
        <w:rPr>
          <w:rFonts w:ascii="Futura Bk BT" w:hAnsi="Futura Bk BT"/>
        </w:rPr>
        <w:t xml:space="preserve">Ports: Printer, </w:t>
      </w:r>
      <w:r>
        <w:rPr>
          <w:rFonts w:ascii="Futura Bk BT" w:hAnsi="Futura Bk BT"/>
          <w:color w:val="FF0000"/>
        </w:rPr>
        <w:t>[1 USB port]</w:t>
      </w:r>
    </w:p>
    <w:p w14:paraId="2FFE518B" w14:textId="21398D9D" w:rsidR="00F76CA1" w:rsidRPr="0020407D" w:rsidRDefault="00F76CA1" w:rsidP="00F76CA1">
      <w:pPr>
        <w:pStyle w:val="PR3"/>
        <w:rPr>
          <w:rFonts w:ascii="Futura Bk BT" w:hAnsi="Futura Bk BT"/>
          <w:lang w:val="es-ES"/>
        </w:rPr>
      </w:pPr>
      <w:r w:rsidRPr="0020407D">
        <w:rPr>
          <w:rFonts w:ascii="Futura Bk BT" w:hAnsi="Futura Bk BT"/>
          <w:lang w:val="es-ES"/>
        </w:rPr>
        <w:t xml:space="preserve">Modem: </w:t>
      </w:r>
      <w:r w:rsidR="0068332F" w:rsidRPr="0020407D">
        <w:rPr>
          <w:rFonts w:ascii="Futura Bk BT" w:hAnsi="Futura Bk BT"/>
          <w:lang w:val="es-ES"/>
        </w:rPr>
        <w:t xml:space="preserve"> </w:t>
      </w:r>
      <w:proofErr w:type="spellStart"/>
      <w:r w:rsidR="0068332F" w:rsidRPr="0020407D">
        <w:rPr>
          <w:rFonts w:ascii="Futura Bk BT" w:hAnsi="Futura Bk BT"/>
          <w:lang w:val="es-ES"/>
        </w:rPr>
        <w:t>external</w:t>
      </w:r>
      <w:proofErr w:type="spellEnd"/>
      <w:r w:rsidR="0068332F" w:rsidRPr="0020407D">
        <w:rPr>
          <w:rFonts w:ascii="Futura Bk BT" w:hAnsi="Futura Bk BT"/>
          <w:lang w:val="es-ES"/>
        </w:rPr>
        <w:t xml:space="preserve"> USB Modem </w:t>
      </w:r>
      <w:proofErr w:type="spellStart"/>
      <w:r w:rsidR="008A4922">
        <w:rPr>
          <w:rFonts w:ascii="Futura Bk BT" w:hAnsi="Futura Bk BT"/>
          <w:lang w:val="es-ES"/>
        </w:rPr>
        <w:t>d</w:t>
      </w:r>
      <w:r w:rsidR="0068332F" w:rsidRPr="0020407D">
        <w:rPr>
          <w:rFonts w:ascii="Futura Bk BT" w:hAnsi="Futura Bk BT"/>
          <w:lang w:val="es-ES"/>
        </w:rPr>
        <w:t>evice</w:t>
      </w:r>
      <w:proofErr w:type="spellEnd"/>
    </w:p>
    <w:p w14:paraId="4A8B0E4C" w14:textId="77777777" w:rsidR="004606F4" w:rsidRDefault="004606F4" w:rsidP="00F76CA1">
      <w:pPr>
        <w:pStyle w:val="PR3"/>
        <w:rPr>
          <w:rFonts w:ascii="Futura Bk BT" w:hAnsi="Futura Bk BT"/>
        </w:rPr>
      </w:pPr>
      <w:r>
        <w:rPr>
          <w:rFonts w:ascii="Futura Bk BT" w:hAnsi="Futura Bk BT"/>
        </w:rPr>
        <w:t>2 USB ports</w:t>
      </w:r>
    </w:p>
    <w:p w14:paraId="53B05A6A" w14:textId="77777777" w:rsidR="00F76CA1" w:rsidRPr="008340BA" w:rsidRDefault="004606F4" w:rsidP="00F76CA1">
      <w:pPr>
        <w:pStyle w:val="PR3"/>
        <w:rPr>
          <w:rFonts w:ascii="Futura Bk BT" w:hAnsi="Futura Bk BT"/>
        </w:rPr>
      </w:pPr>
      <w:r>
        <w:rPr>
          <w:rFonts w:ascii="Futura Bk BT" w:hAnsi="Futura Bk BT"/>
        </w:rPr>
        <w:t xml:space="preserve">2 </w:t>
      </w:r>
      <w:r w:rsidR="00F76CA1">
        <w:rPr>
          <w:rFonts w:ascii="Futura Bk BT" w:hAnsi="Futura Bk BT"/>
        </w:rPr>
        <w:t>Network Interface Connector:  10/100Mhz Ethernet connection</w:t>
      </w:r>
    </w:p>
    <w:p w14:paraId="2F89886C" w14:textId="128DBDC5" w:rsidR="00946275" w:rsidRDefault="00946275" w:rsidP="00873309">
      <w:pPr>
        <w:pStyle w:val="PR1"/>
        <w:keepNext/>
        <w:rPr>
          <w:rFonts w:ascii="Futura Bk BT" w:hAnsi="Futura Bk BT"/>
        </w:rPr>
      </w:pPr>
      <w:r>
        <w:rPr>
          <w:rFonts w:ascii="Futura Bk BT" w:hAnsi="Futura Bk BT"/>
        </w:rPr>
        <w:t>Control Unit (CU)</w:t>
      </w:r>
      <w:r w:rsidRPr="00014346">
        <w:rPr>
          <w:rFonts w:ascii="Futura Bk BT" w:hAnsi="Futura Bk BT"/>
        </w:rPr>
        <w:t>:</w:t>
      </w:r>
      <w:r w:rsidR="00966308">
        <w:rPr>
          <w:rFonts w:ascii="Futura Bk BT" w:hAnsi="Futura Bk BT"/>
        </w:rPr>
        <w:t xml:space="preserve">  </w:t>
      </w:r>
      <w:r w:rsidR="00966308" w:rsidRPr="008F60B6">
        <w:rPr>
          <w:rFonts w:ascii="Futura Bk BT" w:hAnsi="Futura Bk BT"/>
        </w:rPr>
        <w:t xml:space="preserve">The Control Unit shall communicate to the DCMs via a fiber optic loop. The functions of the Controller include; conversion between digital RS485 and optical signals, up to four independent current readings per Control Unit, up to four independent temperature reading per Control Unit for ambient and/or pilot cell temperatures and the facility for </w:t>
      </w:r>
      <w:r w:rsidR="00B6198E">
        <w:rPr>
          <w:rFonts w:ascii="Futura Bk BT" w:hAnsi="Futura Bk BT"/>
        </w:rPr>
        <w:t>five</w:t>
      </w:r>
      <w:r w:rsidR="00B6198E" w:rsidRPr="008F60B6">
        <w:rPr>
          <w:rFonts w:ascii="Futura Bk BT" w:hAnsi="Futura Bk BT"/>
        </w:rPr>
        <w:t xml:space="preserve"> </w:t>
      </w:r>
      <w:r w:rsidR="00966308" w:rsidRPr="008F60B6">
        <w:rPr>
          <w:rFonts w:ascii="Futura Bk BT" w:hAnsi="Futura Bk BT"/>
        </w:rPr>
        <w:t>volt free contacts to be used as alarm and control outputs.</w:t>
      </w:r>
      <w:r w:rsidR="00B6198E">
        <w:rPr>
          <w:rFonts w:ascii="Futura Bk BT" w:hAnsi="Futura Bk BT"/>
        </w:rPr>
        <w:t xml:space="preserve">  For units requiring thermal runaway protection the control unit must have </w:t>
      </w:r>
      <w:proofErr w:type="gramStart"/>
      <w:r w:rsidR="00B6198E">
        <w:rPr>
          <w:rFonts w:ascii="Futura Bk BT" w:hAnsi="Futura Bk BT"/>
        </w:rPr>
        <w:t>10 volt</w:t>
      </w:r>
      <w:proofErr w:type="gramEnd"/>
      <w:r w:rsidR="00B6198E">
        <w:rPr>
          <w:rFonts w:ascii="Futura Bk BT" w:hAnsi="Futura Bk BT"/>
        </w:rPr>
        <w:t xml:space="preserve"> free contacts to be used for alarm and control outputs.</w:t>
      </w:r>
      <w:r w:rsidR="00966308" w:rsidRPr="008F60B6">
        <w:rPr>
          <w:rFonts w:ascii="Futura Bk BT" w:hAnsi="Futura Bk BT"/>
        </w:rPr>
        <w:t xml:space="preserve"> </w:t>
      </w:r>
      <w:r w:rsidR="00B6198E">
        <w:rPr>
          <w:rFonts w:ascii="Futura Bk BT" w:hAnsi="Futura Bk BT"/>
        </w:rPr>
        <w:t>Addressing should be able to support a</w:t>
      </w:r>
      <w:r w:rsidR="00B6198E" w:rsidRPr="008F60B6">
        <w:rPr>
          <w:rFonts w:ascii="Futura Bk BT" w:hAnsi="Futura Bk BT"/>
        </w:rPr>
        <w:t xml:space="preserve"> </w:t>
      </w:r>
      <w:r w:rsidR="00966308" w:rsidRPr="008F60B6">
        <w:rPr>
          <w:rFonts w:ascii="Futura Bk BT" w:hAnsi="Futura Bk BT"/>
        </w:rPr>
        <w:t>total of 31 RS-485 Addresses connected to a single IBMU.</w:t>
      </w:r>
      <w:r w:rsidR="00A92278" w:rsidRPr="008F60B6">
        <w:rPr>
          <w:rFonts w:ascii="Futura Bk BT" w:hAnsi="Futura Bk BT"/>
        </w:rPr>
        <w:t xml:space="preserve">  The </w:t>
      </w:r>
      <w:r w:rsidR="00966308" w:rsidRPr="008F60B6">
        <w:rPr>
          <w:rFonts w:ascii="Futura Bk BT" w:hAnsi="Futura Bk BT"/>
        </w:rPr>
        <w:t xml:space="preserve">Control Unit must </w:t>
      </w:r>
      <w:r w:rsidR="00A92278" w:rsidRPr="008F60B6">
        <w:rPr>
          <w:rFonts w:ascii="Futura Bk BT" w:hAnsi="Futura Bk BT"/>
        </w:rPr>
        <w:t xml:space="preserve">support a </w:t>
      </w:r>
      <w:r w:rsidR="00B6198E">
        <w:rPr>
          <w:rFonts w:ascii="Futura Bk BT" w:hAnsi="Futura Bk BT"/>
        </w:rPr>
        <w:t>dedicated 485 communications interface</w:t>
      </w:r>
      <w:r w:rsidR="00B6198E" w:rsidRPr="008F60B6">
        <w:rPr>
          <w:rFonts w:ascii="Futura Bk BT" w:hAnsi="Futura Bk BT"/>
        </w:rPr>
        <w:t xml:space="preserve"> </w:t>
      </w:r>
      <w:r w:rsidR="00A92278" w:rsidRPr="008F60B6">
        <w:rPr>
          <w:rFonts w:ascii="Futura Bk BT" w:hAnsi="Futura Bk BT"/>
        </w:rPr>
        <w:t>up to 2000’ from the</w:t>
      </w:r>
      <w:r w:rsidR="00966308" w:rsidRPr="008F60B6">
        <w:rPr>
          <w:rFonts w:ascii="Futura Bk BT" w:hAnsi="Futura Bk BT"/>
        </w:rPr>
        <w:t xml:space="preserve"> iBMU.  </w:t>
      </w:r>
    </w:p>
    <w:p w14:paraId="4A437100" w14:textId="62B5F5E5" w:rsidR="00EB725A" w:rsidRDefault="00EB725A" w:rsidP="008F60B6">
      <w:pPr>
        <w:pStyle w:val="PR2"/>
        <w:rPr>
          <w:rFonts w:ascii="Futura Bk BT" w:hAnsi="Futura Bk BT"/>
        </w:rPr>
      </w:pPr>
      <w:r>
        <w:rPr>
          <w:rFonts w:ascii="Futura Bk BT" w:hAnsi="Futura Bk BT"/>
        </w:rPr>
        <w:t xml:space="preserve">Mounting:  </w:t>
      </w:r>
      <w:r w:rsidRPr="00B25889">
        <w:rPr>
          <w:rFonts w:ascii="Futura Bk BT" w:hAnsi="Futura Bk BT"/>
        </w:rPr>
        <w:t>Wall</w:t>
      </w:r>
      <w:r>
        <w:rPr>
          <w:rFonts w:ascii="Futura Bk BT" w:hAnsi="Futura Bk BT"/>
        </w:rPr>
        <w:t xml:space="preserve"> mounted</w:t>
      </w:r>
    </w:p>
    <w:p w14:paraId="1852D7B5" w14:textId="77777777" w:rsidR="005F4052" w:rsidRPr="008F60B6" w:rsidRDefault="005F4052" w:rsidP="008F60B6">
      <w:pPr>
        <w:pStyle w:val="PR2"/>
        <w:rPr>
          <w:rFonts w:ascii="Futura Bk BT" w:hAnsi="Futura Bk BT"/>
        </w:rPr>
      </w:pPr>
      <w:r w:rsidRPr="008F60B6">
        <w:rPr>
          <w:rFonts w:ascii="Futura Bk BT" w:hAnsi="Futura Bk BT"/>
        </w:rPr>
        <w:t xml:space="preserve">Power: [110] [240] VAC, 20 Watts, must be powered from a UPS backed supply </w:t>
      </w:r>
    </w:p>
    <w:p w14:paraId="3D29F1E7" w14:textId="77777777" w:rsidR="00EB725A" w:rsidRDefault="00EB725A" w:rsidP="008F60B6">
      <w:pPr>
        <w:pStyle w:val="PR2"/>
        <w:rPr>
          <w:rFonts w:ascii="Futura Bk BT" w:hAnsi="Futura Bk BT"/>
        </w:rPr>
      </w:pPr>
      <w:r>
        <w:rPr>
          <w:rFonts w:ascii="Futura Bk BT" w:hAnsi="Futura Bk BT"/>
        </w:rPr>
        <w:t>CU hardware – minimum requirements:</w:t>
      </w:r>
    </w:p>
    <w:p w14:paraId="0D31F8C6" w14:textId="77777777" w:rsidR="00EB725A" w:rsidRDefault="00EB725A" w:rsidP="00EB725A">
      <w:pPr>
        <w:pStyle w:val="PR3"/>
        <w:spacing w:before="240"/>
        <w:rPr>
          <w:rFonts w:ascii="Futura Bk BT" w:hAnsi="Futura Bk BT"/>
        </w:rPr>
      </w:pPr>
      <w:r>
        <w:rPr>
          <w:rFonts w:ascii="Futura Bk BT" w:hAnsi="Futura Bk BT"/>
        </w:rPr>
        <w:t>Controls 254 Data Collection Modules (DCMs)</w:t>
      </w:r>
    </w:p>
    <w:p w14:paraId="51216CD7" w14:textId="77777777" w:rsidR="00EB725A" w:rsidRDefault="00000AB9" w:rsidP="00EB725A">
      <w:pPr>
        <w:pStyle w:val="PR3"/>
        <w:rPr>
          <w:rFonts w:ascii="Futura Bk BT" w:hAnsi="Futura Bk BT"/>
        </w:rPr>
      </w:pPr>
      <w:r>
        <w:rPr>
          <w:rFonts w:ascii="Futura Bk BT" w:hAnsi="Futura Bk BT"/>
        </w:rPr>
        <w:t xml:space="preserve">Includes </w:t>
      </w:r>
      <w:r w:rsidR="00EB725A">
        <w:rPr>
          <w:rFonts w:ascii="Futura Bk BT" w:hAnsi="Futura Bk BT"/>
        </w:rPr>
        <w:t>4 current inputs.</w:t>
      </w:r>
    </w:p>
    <w:p w14:paraId="0A5954B1" w14:textId="77777777" w:rsidR="00EB725A" w:rsidRDefault="001D0116" w:rsidP="00EB725A">
      <w:pPr>
        <w:pStyle w:val="PR3"/>
        <w:rPr>
          <w:rFonts w:ascii="Futura Bk BT" w:hAnsi="Futura Bk BT"/>
        </w:rPr>
      </w:pPr>
      <w:r>
        <w:rPr>
          <w:rFonts w:ascii="Futura Bk BT" w:hAnsi="Futura Bk BT"/>
        </w:rPr>
        <w:t xml:space="preserve">4 temperature </w:t>
      </w:r>
      <w:r w:rsidR="00526F55">
        <w:rPr>
          <w:rFonts w:ascii="Futura Bk BT" w:hAnsi="Futura Bk BT"/>
        </w:rPr>
        <w:t xml:space="preserve">probe </w:t>
      </w:r>
      <w:r>
        <w:rPr>
          <w:rFonts w:ascii="Futura Bk BT" w:hAnsi="Futura Bk BT"/>
        </w:rPr>
        <w:t>inputs.</w:t>
      </w:r>
    </w:p>
    <w:p w14:paraId="2012C2F3" w14:textId="79A74F65" w:rsidR="00EB725A" w:rsidRDefault="001D0116" w:rsidP="00EB725A">
      <w:pPr>
        <w:pStyle w:val="PR3"/>
        <w:rPr>
          <w:rFonts w:ascii="Futura Bk BT" w:hAnsi="Futura Bk BT"/>
        </w:rPr>
      </w:pPr>
      <w:r>
        <w:rPr>
          <w:rFonts w:ascii="Futura Bk BT" w:hAnsi="Futura Bk BT"/>
        </w:rPr>
        <w:t>4 alarm triggered volt free relay contacts</w:t>
      </w:r>
      <w:r w:rsidR="00B6198E">
        <w:rPr>
          <w:rFonts w:ascii="Futura Bk BT" w:hAnsi="Futura Bk BT"/>
        </w:rPr>
        <w:t xml:space="preserve"> and 1 communications failure triggered volt free relay contact</w:t>
      </w:r>
    </w:p>
    <w:p w14:paraId="0ACDA40B" w14:textId="77777777" w:rsidR="00000AB9" w:rsidRDefault="00000AB9" w:rsidP="00EB725A">
      <w:pPr>
        <w:pStyle w:val="PR3"/>
        <w:rPr>
          <w:rFonts w:ascii="Futura Bk BT" w:hAnsi="Futura Bk BT"/>
        </w:rPr>
      </w:pPr>
      <w:r>
        <w:rPr>
          <w:rFonts w:ascii="Futura Bk BT" w:hAnsi="Futura Bk BT"/>
        </w:rPr>
        <w:t>10 alarm triggered volt free relays for Thermal Runaway Controller</w:t>
      </w:r>
    </w:p>
    <w:p w14:paraId="0E1B0394" w14:textId="77777777" w:rsidR="00482FF1" w:rsidRDefault="00482FF1" w:rsidP="00EB725A">
      <w:pPr>
        <w:pStyle w:val="PR3"/>
        <w:rPr>
          <w:rFonts w:ascii="Futura Bk BT" w:hAnsi="Futura Bk BT"/>
        </w:rPr>
      </w:pPr>
      <w:r>
        <w:rPr>
          <w:rFonts w:ascii="Futura Bk BT" w:hAnsi="Futura Bk BT"/>
        </w:rPr>
        <w:t>Interface for generator</w:t>
      </w:r>
      <w:r w:rsidR="00B6198E">
        <w:rPr>
          <w:rFonts w:ascii="Futura Bk BT" w:hAnsi="Futura Bk BT"/>
        </w:rPr>
        <w:t xml:space="preserve"> or ancillary battery monitoring</w:t>
      </w:r>
      <w:r>
        <w:rPr>
          <w:rFonts w:ascii="Futura Bk BT" w:hAnsi="Futura Bk BT"/>
        </w:rPr>
        <w:t xml:space="preserve"> extension via RJ45 connector</w:t>
      </w:r>
    </w:p>
    <w:p w14:paraId="3D65067A" w14:textId="77777777" w:rsidR="004C6946" w:rsidRPr="008F60B6" w:rsidRDefault="004C6946" w:rsidP="0020407D">
      <w:pPr>
        <w:pStyle w:val="PR2"/>
        <w:rPr>
          <w:rFonts w:ascii="Futura Bk BT" w:hAnsi="Futura Bk BT"/>
        </w:rPr>
      </w:pPr>
      <w:r w:rsidRPr="008F60B6">
        <w:rPr>
          <w:rFonts w:ascii="Futura Bk BT" w:hAnsi="Futura Bk BT"/>
        </w:rPr>
        <w:t>Sensing inputs:</w:t>
      </w:r>
    </w:p>
    <w:p w14:paraId="67B65B9F" w14:textId="77777777" w:rsidR="004C6946" w:rsidRPr="008F60B6" w:rsidRDefault="004C6946" w:rsidP="004C6946">
      <w:pPr>
        <w:pStyle w:val="PR4"/>
        <w:rPr>
          <w:rFonts w:ascii="Futura Bk BT" w:hAnsi="Futura Bk BT"/>
        </w:rPr>
      </w:pPr>
      <w:r w:rsidRPr="008F60B6">
        <w:rPr>
          <w:rFonts w:ascii="Futura Bk BT" w:hAnsi="Futura Bk BT"/>
        </w:rPr>
        <w:t>Temperature- Solid state probe</w:t>
      </w:r>
    </w:p>
    <w:p w14:paraId="59E5D2C7" w14:textId="77777777" w:rsidR="004C6946" w:rsidRPr="008F60B6" w:rsidRDefault="004C6946" w:rsidP="0020407D">
      <w:pPr>
        <w:pStyle w:val="PR5"/>
        <w:rPr>
          <w:rFonts w:ascii="Futura Bk BT" w:hAnsi="Futura Bk BT"/>
        </w:rPr>
      </w:pPr>
      <w:r w:rsidRPr="008F60B6">
        <w:rPr>
          <w:rFonts w:ascii="Futura Bk BT" w:hAnsi="Futura Bk BT"/>
        </w:rPr>
        <w:t>Resolution- 0.05 degrees C</w:t>
      </w:r>
    </w:p>
    <w:p w14:paraId="60D40B56" w14:textId="77777777" w:rsidR="004C6946" w:rsidRPr="008F60B6" w:rsidRDefault="004C6946" w:rsidP="0020407D">
      <w:pPr>
        <w:pStyle w:val="PR5"/>
        <w:rPr>
          <w:rFonts w:ascii="Futura Bk BT" w:hAnsi="Futura Bk BT"/>
        </w:rPr>
      </w:pPr>
      <w:r w:rsidRPr="008F60B6">
        <w:rPr>
          <w:rFonts w:ascii="Futura Bk BT" w:hAnsi="Futura Bk BT"/>
        </w:rPr>
        <w:t>Accuracy- +/- 1 degree C</w:t>
      </w:r>
    </w:p>
    <w:p w14:paraId="41C3C36D" w14:textId="77777777" w:rsidR="004C6946" w:rsidRPr="008F60B6" w:rsidRDefault="004C6946" w:rsidP="0020407D">
      <w:pPr>
        <w:pStyle w:val="PR5"/>
        <w:rPr>
          <w:rFonts w:ascii="Futura Bk BT" w:hAnsi="Futura Bk BT"/>
        </w:rPr>
      </w:pPr>
      <w:r w:rsidRPr="008F60B6">
        <w:rPr>
          <w:rFonts w:ascii="Futura Bk BT" w:hAnsi="Futura Bk BT"/>
        </w:rPr>
        <w:t>Range- 2 to 80 degrees C</w:t>
      </w:r>
    </w:p>
    <w:p w14:paraId="0E2CF6A1" w14:textId="77777777" w:rsidR="004C6946" w:rsidRPr="008F60B6" w:rsidRDefault="004C6946" w:rsidP="004C6946">
      <w:pPr>
        <w:pStyle w:val="PR4"/>
        <w:rPr>
          <w:rFonts w:ascii="Futura Bk BT" w:hAnsi="Futura Bk BT"/>
        </w:rPr>
      </w:pPr>
      <w:r w:rsidRPr="008F60B6">
        <w:rPr>
          <w:rFonts w:ascii="Futura Bk BT" w:hAnsi="Futura Bk BT"/>
        </w:rPr>
        <w:t>Current- Solid state magnetic core sprung clamp 2” (50mm) capacity 1,000 amps or 4.5” (112mm) 2,500 amps</w:t>
      </w:r>
    </w:p>
    <w:p w14:paraId="6DFE43A5" w14:textId="77777777" w:rsidR="004C6946" w:rsidRPr="008F60B6" w:rsidRDefault="0085251A" w:rsidP="0020407D">
      <w:pPr>
        <w:pStyle w:val="PR5"/>
        <w:rPr>
          <w:rFonts w:ascii="Futura Bk BT" w:hAnsi="Futura Bk BT"/>
        </w:rPr>
      </w:pPr>
      <w:r w:rsidRPr="008F60B6">
        <w:rPr>
          <w:rFonts w:ascii="Futura Bk BT" w:hAnsi="Futura Bk BT"/>
        </w:rPr>
        <w:t>Resolution- 1.0</w:t>
      </w:r>
      <w:r w:rsidR="004C6946" w:rsidRPr="008F60B6">
        <w:rPr>
          <w:rFonts w:ascii="Futura Bk BT" w:hAnsi="Futura Bk BT"/>
        </w:rPr>
        <w:t xml:space="preserve"> amps</w:t>
      </w:r>
    </w:p>
    <w:p w14:paraId="4E7603E2" w14:textId="77777777" w:rsidR="004C6946" w:rsidRPr="008F60B6" w:rsidRDefault="004C6946" w:rsidP="0020407D">
      <w:pPr>
        <w:pStyle w:val="PR5"/>
        <w:rPr>
          <w:rFonts w:ascii="Futura Bk BT" w:hAnsi="Futura Bk BT"/>
        </w:rPr>
      </w:pPr>
      <w:r w:rsidRPr="008F60B6">
        <w:rPr>
          <w:rFonts w:ascii="Futura Bk BT" w:hAnsi="Futura Bk BT"/>
        </w:rPr>
        <w:t>Useful Range- +/- 10 to maximum amps of clamp</w:t>
      </w:r>
    </w:p>
    <w:p w14:paraId="207FC128" w14:textId="77777777" w:rsidR="008A063B" w:rsidRPr="008F60B6" w:rsidRDefault="008A063B" w:rsidP="008F60B6">
      <w:pPr>
        <w:pStyle w:val="PR5"/>
        <w:numPr>
          <w:ilvl w:val="0"/>
          <w:numId w:val="0"/>
        </w:numPr>
        <w:ind w:left="3168" w:hanging="576"/>
        <w:rPr>
          <w:rFonts w:ascii="Futura Bk BT" w:hAnsi="Futura Bk BT"/>
        </w:rPr>
      </w:pPr>
    </w:p>
    <w:p w14:paraId="6021DD04" w14:textId="77777777" w:rsidR="00EB725A" w:rsidRPr="00CF4B55" w:rsidRDefault="001D0116" w:rsidP="00EB725A">
      <w:pPr>
        <w:pStyle w:val="PR2"/>
        <w:spacing w:before="240"/>
        <w:rPr>
          <w:rFonts w:ascii="Futura Bk BT" w:hAnsi="Futura Bk BT"/>
        </w:rPr>
      </w:pPr>
      <w:r>
        <w:rPr>
          <w:rFonts w:ascii="Futura Bk BT" w:hAnsi="Futura Bk BT"/>
        </w:rPr>
        <w:t xml:space="preserve">Component connection:  </w:t>
      </w:r>
      <w:r w:rsidR="001C60E2">
        <w:rPr>
          <w:rFonts w:ascii="Futura Bk BT" w:hAnsi="Futura Bk BT"/>
        </w:rPr>
        <w:t>RS485 cable, Belden 8102 or 88102.</w:t>
      </w:r>
      <w:r w:rsidR="00E324F4">
        <w:rPr>
          <w:rFonts w:ascii="Futura Bk BT" w:hAnsi="Futura Bk BT"/>
        </w:rPr>
        <w:t xml:space="preserve">  </w:t>
      </w:r>
      <w:r w:rsidR="00E324F4" w:rsidRPr="00CF4B55">
        <w:rPr>
          <w:rFonts w:ascii="Futura Bk BT" w:hAnsi="Futura Bk BT"/>
        </w:rPr>
        <w:t>Sensing cable, Belden 8723SB</w:t>
      </w:r>
    </w:p>
    <w:p w14:paraId="0E28D938" w14:textId="196343B3" w:rsidR="008A063B" w:rsidRDefault="008A063B" w:rsidP="0020407D">
      <w:pPr>
        <w:pStyle w:val="PR1"/>
        <w:rPr>
          <w:rFonts w:ascii="Futura Bk BT" w:hAnsi="Futura Bk BT"/>
        </w:rPr>
      </w:pPr>
      <w:r w:rsidRPr="00A94BBA">
        <w:rPr>
          <w:rFonts w:ascii="Futura Bk BT" w:hAnsi="Futura Bk BT"/>
        </w:rPr>
        <w:t>Generator Kit: The system shall be capable of monitoring small remote batteries typically used for generators up to 4000ft from the B</w:t>
      </w:r>
      <w:r w:rsidR="00384F8F">
        <w:rPr>
          <w:rFonts w:ascii="Futura Bk BT" w:hAnsi="Futura Bk BT"/>
        </w:rPr>
        <w:t>MS</w:t>
      </w:r>
    </w:p>
    <w:p w14:paraId="5021E8FF" w14:textId="77777777" w:rsidR="00DB4252" w:rsidRPr="00014153" w:rsidRDefault="00DB4252" w:rsidP="003D27D8">
      <w:pPr>
        <w:pStyle w:val="PR2"/>
        <w:rPr>
          <w:rFonts w:ascii="Futura Bk BT" w:hAnsi="Futura Bk BT"/>
        </w:rPr>
      </w:pPr>
      <w:r w:rsidRPr="00014153">
        <w:rPr>
          <w:rFonts w:ascii="Futura Bk BT" w:hAnsi="Futura Bk BT"/>
        </w:rPr>
        <w:t>Modules used for monitoring generator batteries should be capable of being installed in parallel with the DC charger and capable of monitoring 2 to 4 cells or containers per remote string.</w:t>
      </w:r>
    </w:p>
    <w:p w14:paraId="3FF46C8F" w14:textId="1028F735" w:rsidR="00946275" w:rsidRPr="0020407D" w:rsidRDefault="00946275" w:rsidP="000C7661">
      <w:pPr>
        <w:pStyle w:val="PR1"/>
        <w:tabs>
          <w:tab w:val="left" w:pos="4860"/>
        </w:tabs>
        <w:rPr>
          <w:rFonts w:ascii="Futura Bk BT" w:hAnsi="Futura Bk BT"/>
        </w:rPr>
      </w:pPr>
      <w:r>
        <w:rPr>
          <w:rFonts w:ascii="Futura Bk BT" w:hAnsi="Futura Bk BT"/>
        </w:rPr>
        <w:lastRenderedPageBreak/>
        <w:t xml:space="preserve">Data Collection Module (DCM):  </w:t>
      </w:r>
      <w:r w:rsidR="00CC0D61" w:rsidRPr="008F60B6">
        <w:rPr>
          <w:rFonts w:ascii="Futura Bk BT" w:hAnsi="Futura Bk BT"/>
        </w:rPr>
        <w:t xml:space="preserve">Data collection modules </w:t>
      </w:r>
      <w:r w:rsidR="000C7661">
        <w:rPr>
          <w:rFonts w:ascii="Futura Bk BT" w:hAnsi="Futura Bk BT"/>
        </w:rPr>
        <w:t>shall measure</w:t>
      </w:r>
      <w:r w:rsidR="000C7661" w:rsidRPr="008F60B6">
        <w:rPr>
          <w:rFonts w:ascii="Futura Bk BT" w:hAnsi="Futura Bk BT"/>
        </w:rPr>
        <w:t xml:space="preserve"> </w:t>
      </w:r>
      <w:r w:rsidR="00CC0D61" w:rsidRPr="008F60B6">
        <w:rPr>
          <w:rFonts w:ascii="Futura Bk BT" w:hAnsi="Futura Bk BT"/>
        </w:rPr>
        <w:t xml:space="preserve">voltage and Ohmic Value </w:t>
      </w:r>
      <w:r w:rsidR="000C7661">
        <w:rPr>
          <w:rFonts w:ascii="Futura Bk BT" w:hAnsi="Futura Bk BT"/>
        </w:rPr>
        <w:t xml:space="preserve">for </w:t>
      </w:r>
      <w:r w:rsidR="00CC0D61" w:rsidRPr="008F60B6">
        <w:rPr>
          <w:rFonts w:ascii="Futura Bk BT" w:hAnsi="Futura Bk BT"/>
        </w:rPr>
        <w:t xml:space="preserve">of up to four measurement points to which they are connected. </w:t>
      </w:r>
      <w:r w:rsidR="000C7661">
        <w:rPr>
          <w:rFonts w:ascii="Futura Bk BT" w:hAnsi="Futura Bk BT"/>
        </w:rPr>
        <w:t>All electrical wiring shall be affixed to the DCM prior to shipment and no cable crimps shall be required during installation.</w:t>
      </w:r>
      <w:r w:rsidR="00DE47DB">
        <w:rPr>
          <w:rFonts w:ascii="Futura Bk BT" w:hAnsi="Futura Bk BT"/>
        </w:rPr>
        <w:t xml:space="preserve"> DCM</w:t>
      </w:r>
      <w:r w:rsidR="00CC0D61" w:rsidRPr="008F60B6">
        <w:rPr>
          <w:rFonts w:ascii="Futura Bk BT" w:hAnsi="Futura Bk BT"/>
        </w:rPr>
        <w:t xml:space="preserve">s </w:t>
      </w:r>
      <w:r w:rsidR="000C7661">
        <w:rPr>
          <w:rFonts w:ascii="Futura Bk BT" w:hAnsi="Futura Bk BT"/>
        </w:rPr>
        <w:t>shall have an option for measuring</w:t>
      </w:r>
      <w:r w:rsidR="000C7661" w:rsidRPr="008F60B6">
        <w:rPr>
          <w:rFonts w:ascii="Futura Bk BT" w:hAnsi="Futura Bk BT"/>
        </w:rPr>
        <w:t xml:space="preserve"> </w:t>
      </w:r>
      <w:r w:rsidR="00CC0D61" w:rsidRPr="008F60B6">
        <w:rPr>
          <w:rFonts w:ascii="Futura Bk BT" w:hAnsi="Futura Bk BT"/>
        </w:rPr>
        <w:t xml:space="preserve">the temperature </w:t>
      </w:r>
      <w:r w:rsidR="000C7661">
        <w:rPr>
          <w:rFonts w:ascii="Futura Bk BT" w:hAnsi="Futura Bk BT"/>
        </w:rPr>
        <w:t xml:space="preserve">on the negative post of each </w:t>
      </w:r>
      <w:r w:rsidR="00D01C98">
        <w:rPr>
          <w:rFonts w:ascii="Futura Bk BT" w:hAnsi="Futura Bk BT"/>
        </w:rPr>
        <w:t>container</w:t>
      </w:r>
      <w:r w:rsidR="00CC0D61" w:rsidRPr="008F60B6">
        <w:rPr>
          <w:rFonts w:ascii="Futura Bk BT" w:hAnsi="Futura Bk BT"/>
        </w:rPr>
        <w:t xml:space="preserve">. </w:t>
      </w:r>
      <w:r w:rsidR="000C7661">
        <w:rPr>
          <w:rFonts w:ascii="Futura Bk BT" w:hAnsi="Futura Bk BT"/>
        </w:rPr>
        <w:t xml:space="preserve">  DCM shall </w:t>
      </w:r>
      <w:r w:rsidR="00CC0D61" w:rsidRPr="008F60B6">
        <w:rPr>
          <w:rFonts w:ascii="Futura Bk BT" w:hAnsi="Futura Bk BT"/>
        </w:rPr>
        <w:t>utilize fiber optic cable for</w:t>
      </w:r>
      <w:r w:rsidR="000C7661">
        <w:rPr>
          <w:rFonts w:ascii="Futura Bk BT" w:hAnsi="Futura Bk BT"/>
        </w:rPr>
        <w:t xml:space="preserve"> communications to ensure</w:t>
      </w:r>
      <w:r w:rsidR="00CC0D61" w:rsidRPr="008F60B6">
        <w:rPr>
          <w:rFonts w:ascii="Futura Bk BT" w:hAnsi="Futura Bk BT"/>
        </w:rPr>
        <w:t xml:space="preserve"> reliability, noise elimination and safety.</w:t>
      </w:r>
      <w:r w:rsidR="00DE47DB">
        <w:rPr>
          <w:rFonts w:ascii="Futura Bk BT" w:hAnsi="Futura Bk BT"/>
        </w:rPr>
        <w:t xml:space="preserve">  Electrical wiring between DCM</w:t>
      </w:r>
      <w:r w:rsidR="00CC0D61" w:rsidRPr="008F60B6">
        <w:rPr>
          <w:rFonts w:ascii="Futura Bk BT" w:hAnsi="Futura Bk BT"/>
        </w:rPr>
        <w:t xml:space="preserve">s is NOT acceptable. </w:t>
      </w:r>
      <w:r w:rsidR="00215631">
        <w:rPr>
          <w:rFonts w:ascii="Futura Bk BT" w:hAnsi="Futura Bk BT"/>
        </w:rPr>
        <w:t xml:space="preserve"> </w:t>
      </w:r>
      <w:r w:rsidR="00CC0D61" w:rsidRPr="008F60B6">
        <w:rPr>
          <w:rFonts w:ascii="Futura Bk BT" w:hAnsi="Futura Bk BT"/>
        </w:rPr>
        <w:t xml:space="preserve">Each DCM </w:t>
      </w:r>
      <w:r w:rsidR="000C7661">
        <w:rPr>
          <w:rFonts w:ascii="Futura Bk BT" w:hAnsi="Futura Bk BT"/>
        </w:rPr>
        <w:t xml:space="preserve">shall support </w:t>
      </w:r>
      <w:r w:rsidR="00CC0D61" w:rsidRPr="008F60B6">
        <w:rPr>
          <w:rFonts w:ascii="Futura Bk BT" w:hAnsi="Futura Bk BT"/>
        </w:rPr>
        <w:t>a</w:t>
      </w:r>
      <w:r w:rsidR="00DB4252">
        <w:rPr>
          <w:rFonts w:ascii="Futura Bk BT" w:hAnsi="Futura Bk BT"/>
        </w:rPr>
        <w:t xml:space="preserve"> fiber optic</w:t>
      </w:r>
      <w:r w:rsidR="00CC0D61" w:rsidRPr="008F60B6">
        <w:rPr>
          <w:rFonts w:ascii="Futura Bk BT" w:hAnsi="Futura Bk BT"/>
        </w:rPr>
        <w:t xml:space="preserve"> transmitter (white or blue connector) and a receiver (black connector) that is fiber cabled to </w:t>
      </w:r>
      <w:r w:rsidR="000C7661">
        <w:rPr>
          <w:rFonts w:ascii="Futura Bk BT" w:hAnsi="Futura Bk BT"/>
        </w:rPr>
        <w:t>provide a fiber connection between each</w:t>
      </w:r>
      <w:r w:rsidR="00CC0D61" w:rsidRPr="008F60B6">
        <w:rPr>
          <w:rFonts w:ascii="Futura Bk BT" w:hAnsi="Futura Bk BT"/>
        </w:rPr>
        <w:t xml:space="preserve"> DCM and continues until a loop is formed returning to the Control</w:t>
      </w:r>
      <w:r w:rsidR="00ED610F" w:rsidRPr="008F60B6">
        <w:rPr>
          <w:rFonts w:ascii="Futura Bk BT" w:hAnsi="Futura Bk BT"/>
        </w:rPr>
        <w:t xml:space="preserve"> Unit</w:t>
      </w:r>
      <w:r w:rsidR="00CC0D61" w:rsidRPr="008F60B6">
        <w:rPr>
          <w:rFonts w:ascii="Futura Bk BT" w:hAnsi="Futura Bk BT"/>
        </w:rPr>
        <w:t xml:space="preserve">.  </w:t>
      </w:r>
      <w:r w:rsidR="00ED610F" w:rsidRPr="008F60B6">
        <w:rPr>
          <w:rFonts w:ascii="Futura Bk BT" w:hAnsi="Futura Bk BT"/>
        </w:rPr>
        <w:t>Maximum d</w:t>
      </w:r>
      <w:r w:rsidR="00CC0D61" w:rsidRPr="008F60B6">
        <w:rPr>
          <w:rFonts w:ascii="Futura Bk BT" w:hAnsi="Futura Bk BT"/>
        </w:rPr>
        <w:t>istance between DCM</w:t>
      </w:r>
      <w:r w:rsidR="00ED610F" w:rsidRPr="008F60B6">
        <w:rPr>
          <w:rFonts w:ascii="Futura Bk BT" w:hAnsi="Futura Bk BT"/>
        </w:rPr>
        <w:t>s</w:t>
      </w:r>
      <w:r w:rsidR="00CC0D61" w:rsidRPr="008F60B6">
        <w:rPr>
          <w:rFonts w:ascii="Futura Bk BT" w:hAnsi="Futura Bk BT"/>
        </w:rPr>
        <w:t xml:space="preserve"> will </w:t>
      </w:r>
      <w:r w:rsidR="00ED610F" w:rsidRPr="008F60B6">
        <w:rPr>
          <w:rFonts w:ascii="Futura Bk BT" w:hAnsi="Futura Bk BT"/>
        </w:rPr>
        <w:t xml:space="preserve">be </w:t>
      </w:r>
      <w:r w:rsidR="00CC0D61" w:rsidRPr="008F60B6">
        <w:rPr>
          <w:rFonts w:ascii="Futura Bk BT" w:hAnsi="Futura Bk BT"/>
        </w:rPr>
        <w:t xml:space="preserve">up to 150’.  The maximum rating of any DCM is </w:t>
      </w:r>
      <w:r w:rsidR="00DB4252">
        <w:rPr>
          <w:rFonts w:ascii="Futura Bk BT" w:hAnsi="Futura Bk BT"/>
        </w:rPr>
        <w:t>12</w:t>
      </w:r>
      <w:r w:rsidR="00DB4252" w:rsidRPr="008F60B6">
        <w:rPr>
          <w:rFonts w:ascii="Futura Bk BT" w:hAnsi="Futura Bk BT"/>
        </w:rPr>
        <w:t xml:space="preserve">VDC </w:t>
      </w:r>
      <w:r w:rsidR="00955E93">
        <w:rPr>
          <w:rFonts w:ascii="Futura Bk BT" w:hAnsi="Futura Bk BT"/>
        </w:rPr>
        <w:t xml:space="preserve">(low voltage) </w:t>
      </w:r>
      <w:r w:rsidR="00DB4252">
        <w:rPr>
          <w:rFonts w:ascii="Futura Bk BT" w:hAnsi="Futura Bk BT"/>
        </w:rPr>
        <w:t xml:space="preserve">or 80VDC </w:t>
      </w:r>
      <w:r w:rsidR="00955E93">
        <w:rPr>
          <w:rFonts w:ascii="Futura Bk BT" w:hAnsi="Futura Bk BT"/>
        </w:rPr>
        <w:t xml:space="preserve">(high voltage) </w:t>
      </w:r>
      <w:r w:rsidR="001E7028" w:rsidRPr="008F60B6">
        <w:rPr>
          <w:rFonts w:ascii="Futura Bk BT" w:hAnsi="Futura Bk BT"/>
        </w:rPr>
        <w:t>standard</w:t>
      </w:r>
      <w:r w:rsidR="00CC0D61" w:rsidRPr="008F60B6">
        <w:rPr>
          <w:rFonts w:ascii="Futura Bk BT" w:hAnsi="Futura Bk BT"/>
        </w:rPr>
        <w:t>.</w:t>
      </w:r>
    </w:p>
    <w:p w14:paraId="1EF56F56" w14:textId="77777777" w:rsidR="001E7028" w:rsidRDefault="001E7028" w:rsidP="0020407D">
      <w:pPr>
        <w:pStyle w:val="PR1"/>
        <w:numPr>
          <w:ilvl w:val="0"/>
          <w:numId w:val="0"/>
        </w:numPr>
        <w:tabs>
          <w:tab w:val="clear" w:pos="864"/>
          <w:tab w:val="left" w:pos="540"/>
        </w:tabs>
        <w:ind w:left="288"/>
        <w:rPr>
          <w:rFonts w:ascii="Futura Bk BT" w:hAnsi="Futura Bk BT"/>
          <w:i/>
          <w:color w:val="FF0000"/>
          <w:szCs w:val="22"/>
        </w:rPr>
      </w:pPr>
      <w:r w:rsidRPr="00014346">
        <w:rPr>
          <w:rFonts w:ascii="Futura Bk BT" w:hAnsi="Futura Bk BT"/>
          <w:b/>
          <w:i/>
          <w:color w:val="FF0000"/>
          <w:szCs w:val="22"/>
        </w:rPr>
        <w:t>Specifier Note</w:t>
      </w:r>
      <w:r w:rsidRPr="00014346">
        <w:rPr>
          <w:rFonts w:ascii="Futura Bk BT" w:hAnsi="Futura Bk BT"/>
          <w:i/>
          <w:color w:val="FF0000"/>
          <w:szCs w:val="22"/>
        </w:rPr>
        <w:t xml:space="preserve">: </w:t>
      </w:r>
      <w:r>
        <w:rPr>
          <w:rFonts w:ascii="Futura Bk BT" w:hAnsi="Futura Bk BT"/>
          <w:i/>
          <w:color w:val="FF0000"/>
          <w:szCs w:val="22"/>
        </w:rPr>
        <w:t xml:space="preserve">DCM VDC </w:t>
      </w:r>
      <w:r w:rsidR="00215631">
        <w:rPr>
          <w:rFonts w:ascii="Futura Bk BT" w:hAnsi="Futura Bk BT"/>
          <w:i/>
          <w:color w:val="FF0000"/>
          <w:szCs w:val="22"/>
        </w:rPr>
        <w:t xml:space="preserve">measurement </w:t>
      </w:r>
      <w:r>
        <w:rPr>
          <w:rFonts w:ascii="Futura Bk BT" w:hAnsi="Futura Bk BT"/>
          <w:i/>
          <w:color w:val="FF0000"/>
          <w:szCs w:val="22"/>
        </w:rPr>
        <w:t>rating set to</w:t>
      </w:r>
      <w:r w:rsidR="00DB4252">
        <w:rPr>
          <w:rFonts w:ascii="Futura Bk BT" w:hAnsi="Futura Bk BT"/>
          <w:i/>
          <w:color w:val="FF0000"/>
          <w:szCs w:val="22"/>
        </w:rPr>
        <w:t xml:space="preserve"> [12]</w:t>
      </w:r>
      <w:r>
        <w:rPr>
          <w:rFonts w:ascii="Futura Bk BT" w:hAnsi="Futura Bk BT"/>
          <w:i/>
          <w:color w:val="FF0000"/>
          <w:szCs w:val="22"/>
        </w:rPr>
        <w:t xml:space="preserve"> [60] or [80]</w:t>
      </w:r>
    </w:p>
    <w:p w14:paraId="48BCF15C" w14:textId="77777777" w:rsidR="00215631" w:rsidRDefault="00215631" w:rsidP="0020407D">
      <w:pPr>
        <w:pStyle w:val="PR1"/>
        <w:numPr>
          <w:ilvl w:val="0"/>
          <w:numId w:val="0"/>
        </w:numPr>
        <w:tabs>
          <w:tab w:val="clear" w:pos="864"/>
          <w:tab w:val="left" w:pos="540"/>
        </w:tabs>
        <w:ind w:left="288"/>
        <w:rPr>
          <w:rFonts w:ascii="Futura Bk BT" w:hAnsi="Futura Bk BT"/>
        </w:rPr>
      </w:pPr>
    </w:p>
    <w:p w14:paraId="13843C54" w14:textId="1C98CCAC" w:rsidR="00215631" w:rsidRPr="00014153" w:rsidRDefault="00B25889" w:rsidP="00215631">
      <w:pPr>
        <w:pStyle w:val="PR2"/>
        <w:rPr>
          <w:rFonts w:ascii="Futura Bk BT" w:hAnsi="Futura Bk BT"/>
          <w:color w:val="FF0000"/>
        </w:rPr>
      </w:pPr>
      <w:r w:rsidRPr="00215631">
        <w:rPr>
          <w:rFonts w:ascii="Futura Bk BT" w:hAnsi="Futura Bk BT"/>
        </w:rPr>
        <w:t xml:space="preserve">Mounting: </w:t>
      </w:r>
      <w:r w:rsidR="00DB4252" w:rsidRPr="003D27D8">
        <w:rPr>
          <w:rFonts w:ascii="Futura Bk BT" w:hAnsi="Futura Bk BT"/>
          <w:color w:val="FF0000"/>
        </w:rPr>
        <w:t>[</w:t>
      </w:r>
      <w:r w:rsidR="000545F5" w:rsidRPr="00014153">
        <w:rPr>
          <w:rFonts w:ascii="Futura Bk BT" w:hAnsi="Futura Bk BT"/>
          <w:color w:val="FF0000"/>
        </w:rPr>
        <w:t>Dual Lock</w:t>
      </w:r>
      <w:r w:rsidR="00DB4252" w:rsidRPr="003D27D8">
        <w:rPr>
          <w:rFonts w:ascii="Futura Bk BT" w:hAnsi="Futura Bk BT"/>
          <w:color w:val="FF0000"/>
        </w:rPr>
        <w:t>] or [DIN Rail]</w:t>
      </w:r>
    </w:p>
    <w:p w14:paraId="530B1730" w14:textId="2CF09B95" w:rsidR="00215631" w:rsidRPr="00215631" w:rsidRDefault="00215631" w:rsidP="00215631">
      <w:pPr>
        <w:pStyle w:val="PR2"/>
        <w:rPr>
          <w:rFonts w:ascii="Futura Bk BT" w:hAnsi="Futura Bk BT"/>
        </w:rPr>
      </w:pPr>
      <w:r w:rsidRPr="00215631">
        <w:rPr>
          <w:rFonts w:ascii="Futura Bk BT" w:hAnsi="Futura Bk BT"/>
        </w:rPr>
        <w:t>Conductors shall be minimum 22 and maximum 14 AWG, 300 v rated, 15amp maximum, insulated wire meeting the requirements of UL 1015</w:t>
      </w:r>
    </w:p>
    <w:p w14:paraId="6B8580E0" w14:textId="77777777" w:rsidR="00215631" w:rsidRDefault="00215631" w:rsidP="00215631">
      <w:pPr>
        <w:pStyle w:val="PR2"/>
        <w:rPr>
          <w:rFonts w:ascii="Futura Bk BT" w:hAnsi="Futura Bk BT"/>
        </w:rPr>
      </w:pPr>
      <w:r>
        <w:rPr>
          <w:rFonts w:ascii="Futura Bk BT" w:hAnsi="Futura Bk BT"/>
        </w:rPr>
        <w:t>Conductors shall be color coded.</w:t>
      </w:r>
    </w:p>
    <w:p w14:paraId="7BADF58D" w14:textId="77777777" w:rsidR="00B25889" w:rsidRPr="00215631" w:rsidRDefault="00215631" w:rsidP="00215631">
      <w:pPr>
        <w:pStyle w:val="PR2"/>
        <w:rPr>
          <w:rFonts w:ascii="Futura Bk BT" w:hAnsi="Futura Bk BT"/>
        </w:rPr>
      </w:pPr>
      <w:r>
        <w:rPr>
          <w:rFonts w:ascii="Futura Bk BT" w:hAnsi="Futura Bk BT"/>
        </w:rPr>
        <w:t>All wiring that connects to the battery</w:t>
      </w:r>
      <w:r w:rsidR="00DB4252">
        <w:rPr>
          <w:rFonts w:ascii="Futura Bk BT" w:hAnsi="Futura Bk BT"/>
        </w:rPr>
        <w:t xml:space="preserve"> terminal</w:t>
      </w:r>
      <w:r w:rsidR="00384F8F">
        <w:rPr>
          <w:rFonts w:ascii="Futura Bk BT" w:hAnsi="Futura Bk BT"/>
        </w:rPr>
        <w:t xml:space="preserve">s </w:t>
      </w:r>
      <w:r>
        <w:rPr>
          <w:rFonts w:ascii="Futura Bk BT" w:hAnsi="Futura Bk BT"/>
        </w:rPr>
        <w:t>should be acid resistant.</w:t>
      </w:r>
    </w:p>
    <w:p w14:paraId="5BB21CE1" w14:textId="258D6657" w:rsidR="00B25889" w:rsidRDefault="000545F5" w:rsidP="00B25889">
      <w:pPr>
        <w:pStyle w:val="PR2"/>
        <w:rPr>
          <w:rFonts w:ascii="Futura Bk BT" w:hAnsi="Futura Bk BT"/>
        </w:rPr>
      </w:pPr>
      <w:r>
        <w:rPr>
          <w:rFonts w:ascii="Futura Bk BT" w:hAnsi="Futura Bk BT"/>
        </w:rPr>
        <w:t>Each</w:t>
      </w:r>
      <w:r w:rsidR="006F3477">
        <w:rPr>
          <w:rFonts w:ascii="Futura Bk BT" w:hAnsi="Futura Bk BT"/>
        </w:rPr>
        <w:t xml:space="preserve"> </w:t>
      </w:r>
      <w:r w:rsidR="00B25889">
        <w:rPr>
          <w:rFonts w:ascii="Futura Bk BT" w:hAnsi="Futura Bk BT"/>
        </w:rPr>
        <w:t xml:space="preserve">DCM can measure up to </w:t>
      </w:r>
      <w:r w:rsidR="00B25889" w:rsidRPr="00017CB0">
        <w:rPr>
          <w:rFonts w:ascii="Futura Bk BT" w:hAnsi="Futura Bk BT"/>
        </w:rPr>
        <w:t xml:space="preserve">4 </w:t>
      </w:r>
      <w:r w:rsidR="006A4611" w:rsidRPr="00017CB0">
        <w:rPr>
          <w:rFonts w:ascii="Futura Bk BT" w:hAnsi="Futura Bk BT"/>
        </w:rPr>
        <w:t>containers</w:t>
      </w:r>
      <w:r w:rsidR="001C60E2" w:rsidRPr="00017CB0">
        <w:rPr>
          <w:rFonts w:ascii="Futura Bk BT" w:hAnsi="Futura Bk BT"/>
        </w:rPr>
        <w:t xml:space="preserve"> or cells</w:t>
      </w:r>
      <w:r w:rsidR="00B25889" w:rsidRPr="00017CB0">
        <w:rPr>
          <w:rFonts w:ascii="Futura Bk BT" w:hAnsi="Futura Bk BT"/>
        </w:rPr>
        <w:t xml:space="preserve"> data</w:t>
      </w:r>
      <w:r w:rsidR="00B05C6F" w:rsidRPr="00017CB0">
        <w:rPr>
          <w:rFonts w:ascii="Futura Bk BT" w:hAnsi="Futura Bk BT"/>
        </w:rPr>
        <w:t>.</w:t>
      </w:r>
      <w:r w:rsidR="001B7F96">
        <w:rPr>
          <w:rFonts w:ascii="Futura Bk BT" w:hAnsi="Futura Bk BT"/>
        </w:rPr>
        <w:t xml:space="preserve">  Data collection includes:</w:t>
      </w:r>
    </w:p>
    <w:p w14:paraId="5B0ACAEA" w14:textId="77777777" w:rsidR="001B7F96" w:rsidRDefault="00526F55" w:rsidP="001B7F96">
      <w:pPr>
        <w:pStyle w:val="PR3"/>
        <w:spacing w:before="240"/>
        <w:rPr>
          <w:rFonts w:ascii="Futura Bk BT" w:hAnsi="Futura Bk BT"/>
        </w:rPr>
      </w:pPr>
      <w:r>
        <w:rPr>
          <w:rFonts w:ascii="Futura Bk BT" w:hAnsi="Futura Bk BT"/>
        </w:rPr>
        <w:t>Voltage</w:t>
      </w:r>
    </w:p>
    <w:p w14:paraId="4817516B" w14:textId="77777777" w:rsidR="001B7F96" w:rsidRDefault="00526F55" w:rsidP="001B7F96">
      <w:pPr>
        <w:pStyle w:val="PR3"/>
        <w:rPr>
          <w:rFonts w:ascii="Futura Bk BT" w:hAnsi="Futura Bk BT"/>
        </w:rPr>
      </w:pPr>
      <w:r>
        <w:rPr>
          <w:rFonts w:ascii="Futura Bk BT" w:hAnsi="Futura Bk BT"/>
        </w:rPr>
        <w:t>Ohmic Value</w:t>
      </w:r>
    </w:p>
    <w:p w14:paraId="419B4A9D" w14:textId="77777777" w:rsidR="005F0203" w:rsidRPr="00DB1C11" w:rsidRDefault="005F0203" w:rsidP="0020407D">
      <w:pPr>
        <w:pStyle w:val="PR3"/>
        <w:rPr>
          <w:rFonts w:ascii="Futura Bk BT" w:hAnsi="Futura Bk BT"/>
        </w:rPr>
      </w:pPr>
      <w:r w:rsidRPr="00DB1C11">
        <w:rPr>
          <w:rFonts w:ascii="Futura Bk BT" w:hAnsi="Futura Bk BT"/>
        </w:rPr>
        <w:t xml:space="preserve">DCM shall have a sleep mode that after 25 hours of no communication with the Control Unit it shall reduce the power requirement to less than 2ma to conserve battery life. </w:t>
      </w:r>
    </w:p>
    <w:p w14:paraId="7D8A5394" w14:textId="3C9BEED3" w:rsidR="005F0203" w:rsidRPr="00DB1C11" w:rsidRDefault="00517A08" w:rsidP="009034CE">
      <w:pPr>
        <w:pStyle w:val="PR3"/>
        <w:rPr>
          <w:rFonts w:ascii="Futura Bk BT" w:hAnsi="Futura Bk BT"/>
        </w:rPr>
      </w:pPr>
      <w:r w:rsidRPr="00DB1C11">
        <w:rPr>
          <w:rFonts w:ascii="Futura Bk BT" w:hAnsi="Futura Bk BT"/>
        </w:rPr>
        <w:t>Average</w:t>
      </w:r>
      <w:r w:rsidR="005F0203" w:rsidRPr="00DB1C11">
        <w:rPr>
          <w:rFonts w:ascii="Futura Bk BT" w:hAnsi="Futura Bk BT"/>
        </w:rPr>
        <w:t xml:space="preserve"> current draw during ohmic testing shall be</w:t>
      </w:r>
      <w:r w:rsidRPr="00DB1C11">
        <w:rPr>
          <w:rFonts w:ascii="Futura Bk BT" w:hAnsi="Futura Bk BT"/>
        </w:rPr>
        <w:t xml:space="preserve"> less than or equal to</w:t>
      </w:r>
      <w:r w:rsidR="005F0203" w:rsidRPr="00DB1C11">
        <w:rPr>
          <w:rFonts w:ascii="Futura Bk BT" w:hAnsi="Futura Bk BT"/>
        </w:rPr>
        <w:t xml:space="preserve"> </w:t>
      </w:r>
      <w:r w:rsidR="006A4611" w:rsidRPr="00DB1C11">
        <w:rPr>
          <w:rFonts w:ascii="Futura Bk BT" w:hAnsi="Futura Bk BT"/>
        </w:rPr>
        <w:t>0.5</w:t>
      </w:r>
      <w:r w:rsidR="005F0203" w:rsidRPr="00DB1C11">
        <w:rPr>
          <w:rFonts w:ascii="Futura Bk BT" w:hAnsi="Futura Bk BT"/>
        </w:rPr>
        <w:t xml:space="preserve"> amps</w:t>
      </w:r>
      <w:r w:rsidR="006A4611" w:rsidRPr="00DB1C11">
        <w:rPr>
          <w:rFonts w:ascii="Futura Bk BT" w:hAnsi="Futura Bk BT"/>
        </w:rPr>
        <w:t xml:space="preserve"> for VRLA and 2 amps for VLA and Ni-CAD</w:t>
      </w:r>
    </w:p>
    <w:p w14:paraId="3EB56035" w14:textId="77777777" w:rsidR="005F0203" w:rsidRPr="00DB1C11" w:rsidRDefault="005F0203" w:rsidP="00B57346">
      <w:pPr>
        <w:pStyle w:val="PR3"/>
        <w:rPr>
          <w:rFonts w:ascii="Futura Bk BT" w:hAnsi="Futura Bk BT"/>
        </w:rPr>
      </w:pPr>
      <w:r w:rsidRPr="00DB1C11">
        <w:rPr>
          <w:rFonts w:ascii="Futura Bk BT" w:hAnsi="Futura Bk BT"/>
        </w:rPr>
        <w:t>Voltage range shall be 0 to 80vdc with 2mv resolution with accuracy of 0.1%, +/-5m</w:t>
      </w:r>
      <w:r w:rsidR="00DB4252" w:rsidRPr="00DB1C11">
        <w:rPr>
          <w:rFonts w:ascii="Futura Bk BT" w:hAnsi="Futura Bk BT"/>
        </w:rPr>
        <w:t>v for multi-cell VRLA applications and shall be 0 to 12vdc with 2mV resolution with accuracy of 0.1% +/- 5mv for single-cell Ni-Cd and Lead-Acid applications.</w:t>
      </w:r>
    </w:p>
    <w:p w14:paraId="4F38AC71" w14:textId="57F3CF35" w:rsidR="00D536FD" w:rsidRPr="00014153" w:rsidRDefault="005F0203" w:rsidP="007E75CE">
      <w:pPr>
        <w:pStyle w:val="PR3"/>
      </w:pPr>
      <w:r w:rsidRPr="00DB1C11">
        <w:rPr>
          <w:rFonts w:ascii="Futura Bk BT" w:hAnsi="Futura Bk BT"/>
        </w:rPr>
        <w:t xml:space="preserve">Ohmic value range </w:t>
      </w:r>
      <w:r w:rsidR="00D536FD" w:rsidRPr="00014153">
        <w:t xml:space="preserve">1 to </w:t>
      </w:r>
      <w:r w:rsidR="004F3BCE" w:rsidRPr="00DB1C11">
        <w:t>50</w:t>
      </w:r>
      <w:r w:rsidR="00D536FD" w:rsidRPr="00DB1C11">
        <w:t xml:space="preserve"> </w:t>
      </w:r>
      <w:proofErr w:type="spellStart"/>
      <w:r w:rsidR="00D536FD" w:rsidRPr="00DB1C11">
        <w:rPr>
          <w:rFonts w:ascii="Futura Bk BT" w:hAnsi="Futura Bk BT"/>
        </w:rPr>
        <w:t>mΩ</w:t>
      </w:r>
      <w:proofErr w:type="spellEnd"/>
      <w:r w:rsidR="00D536FD" w:rsidRPr="00DB1C11">
        <w:rPr>
          <w:rFonts w:ascii="Futura Bk BT" w:hAnsi="Futura Bk BT"/>
        </w:rPr>
        <w:t xml:space="preserve"> with accuracy of 1.5% for </w:t>
      </w:r>
      <w:r w:rsidR="005E4259" w:rsidRPr="00DB1C11">
        <w:rPr>
          <w:rFonts w:ascii="Futura Bk BT" w:hAnsi="Futura Bk BT"/>
        </w:rPr>
        <w:t>4V-16V VRLAs</w:t>
      </w:r>
      <w:r w:rsidR="00D536FD" w:rsidRPr="00DB1C11">
        <w:rPr>
          <w:rFonts w:ascii="Futura Bk BT" w:hAnsi="Futura Bk BT"/>
        </w:rPr>
        <w:t xml:space="preserve"> and 0 to 6 </w:t>
      </w:r>
      <w:proofErr w:type="spellStart"/>
      <w:r w:rsidR="00D536FD" w:rsidRPr="00DB1C11">
        <w:rPr>
          <w:rFonts w:ascii="Futura Bk BT" w:hAnsi="Futura Bk BT"/>
        </w:rPr>
        <w:t>mΩ</w:t>
      </w:r>
      <w:proofErr w:type="spellEnd"/>
      <w:r w:rsidR="00D536FD" w:rsidRPr="00DB1C11">
        <w:rPr>
          <w:rFonts w:ascii="Futura Bk BT" w:hAnsi="Futura Bk BT"/>
        </w:rPr>
        <w:t xml:space="preserve"> with accuracy of 2% +/-</w:t>
      </w:r>
      <w:r w:rsidR="004F3BCE" w:rsidRPr="00DB1C11">
        <w:rPr>
          <w:rFonts w:ascii="Futura Bk BT" w:hAnsi="Futura Bk BT"/>
        </w:rPr>
        <w:t xml:space="preserve">4 </w:t>
      </w:r>
      <w:r w:rsidR="00D536FD" w:rsidRPr="00DB1C11">
        <w:rPr>
          <w:rFonts w:ascii="Cambria" w:hAnsi="Cambria"/>
        </w:rPr>
        <w:t>µΩ</w:t>
      </w:r>
      <w:r w:rsidR="00D536FD" w:rsidRPr="00DB1C11">
        <w:rPr>
          <w:rFonts w:ascii="Futura Bk BT" w:hAnsi="Futura Bk BT"/>
        </w:rPr>
        <w:t xml:space="preserve"> for </w:t>
      </w:r>
      <w:r w:rsidR="005E4259" w:rsidRPr="00DB1C11">
        <w:rPr>
          <w:rFonts w:ascii="Futura Bk BT" w:hAnsi="Futura Bk BT"/>
        </w:rPr>
        <w:t>1.2V-2V VRLAs, VLAs and Ni-CADs</w:t>
      </w:r>
    </w:p>
    <w:p w14:paraId="4C3C4710" w14:textId="3F9DF6F9" w:rsidR="00D536FD" w:rsidRPr="00014153" w:rsidRDefault="005F0203" w:rsidP="0056304C">
      <w:pPr>
        <w:pStyle w:val="PR3"/>
      </w:pPr>
      <w:r w:rsidRPr="00DB1C11">
        <w:rPr>
          <w:rFonts w:ascii="Futura Bk BT" w:hAnsi="Futura Bk BT"/>
        </w:rPr>
        <w:t xml:space="preserve">Ripple voltage (40 Hz to 1K Hz) range </w:t>
      </w:r>
      <w:r w:rsidR="00D536FD" w:rsidRPr="00014153">
        <w:t xml:space="preserve">0 to </w:t>
      </w:r>
      <w:r w:rsidR="004F3BCE" w:rsidRPr="00DB1C11">
        <w:t>5</w:t>
      </w:r>
      <w:r w:rsidR="00D536FD" w:rsidRPr="00DB1C11">
        <w:t xml:space="preserve"> VAC</w:t>
      </w:r>
      <w:r w:rsidR="00D536FD" w:rsidRPr="00014153">
        <w:t xml:space="preserve"> rms with resolution of </w:t>
      </w:r>
      <w:r w:rsidR="004F3BCE" w:rsidRPr="00DB1C11">
        <w:t xml:space="preserve">1 </w:t>
      </w:r>
      <w:r w:rsidR="00D536FD" w:rsidRPr="00DB1C11">
        <w:t>mV</w:t>
      </w:r>
      <w:r w:rsidR="00D536FD" w:rsidRPr="00014153">
        <w:t xml:space="preserve"> rms and an accuracy of 2</w:t>
      </w:r>
      <w:r w:rsidR="00D536FD" w:rsidRPr="00DB1C11">
        <w:t>% +/- 5mV</w:t>
      </w:r>
    </w:p>
    <w:p w14:paraId="3F7F0CC0" w14:textId="77777777" w:rsidR="007631B0" w:rsidRPr="00B9564F" w:rsidRDefault="007631B0" w:rsidP="00B9564F">
      <w:pPr>
        <w:pStyle w:val="PR1"/>
        <w:numPr>
          <w:ilvl w:val="0"/>
          <w:numId w:val="0"/>
        </w:numPr>
        <w:tabs>
          <w:tab w:val="clear" w:pos="864"/>
          <w:tab w:val="left" w:pos="540"/>
        </w:tabs>
        <w:ind w:left="288"/>
        <w:rPr>
          <w:rFonts w:ascii="Futura Bk BT" w:hAnsi="Futura Bk BT"/>
          <w:i/>
          <w:color w:val="FF0000"/>
          <w:szCs w:val="22"/>
        </w:rPr>
      </w:pPr>
      <w:r w:rsidRPr="00014346">
        <w:rPr>
          <w:rFonts w:ascii="Futura Bk BT" w:hAnsi="Futura Bk BT"/>
          <w:b/>
          <w:i/>
          <w:color w:val="FF0000"/>
          <w:szCs w:val="22"/>
        </w:rPr>
        <w:t>Specifier Note</w:t>
      </w:r>
      <w:r w:rsidRPr="00014346">
        <w:rPr>
          <w:rFonts w:ascii="Futura Bk BT" w:hAnsi="Futura Bk BT"/>
          <w:i/>
          <w:color w:val="FF0000"/>
          <w:szCs w:val="22"/>
        </w:rPr>
        <w:t xml:space="preserve">: </w:t>
      </w:r>
      <w:r>
        <w:rPr>
          <w:rFonts w:ascii="Futura Bk BT" w:hAnsi="Futura Bk BT"/>
          <w:i/>
          <w:color w:val="FF0000"/>
          <w:szCs w:val="22"/>
        </w:rPr>
        <w:t>Temperature is required for thermal runaway protection on open stack, open rack, VRLA and VLA systems.</w:t>
      </w:r>
    </w:p>
    <w:p w14:paraId="0818F6B9" w14:textId="77777777" w:rsidR="007631B0" w:rsidRPr="008F60B6" w:rsidRDefault="007631B0" w:rsidP="005F0203">
      <w:pPr>
        <w:pStyle w:val="PR3"/>
        <w:rPr>
          <w:rFonts w:ascii="Futura Bk BT" w:hAnsi="Futura Bk BT"/>
        </w:rPr>
      </w:pPr>
      <w:r>
        <w:rPr>
          <w:rFonts w:ascii="Futura Bk BT" w:hAnsi="Futura Bk BT"/>
        </w:rPr>
        <w:t>Temperature range shall be 2C to 80C monitored at the negative post with +/- 1C accuracy.</w:t>
      </w:r>
    </w:p>
    <w:p w14:paraId="40BDC9EF" w14:textId="77777777" w:rsidR="00B25889" w:rsidRDefault="00B25889" w:rsidP="001B7F96">
      <w:pPr>
        <w:pStyle w:val="PR2"/>
        <w:spacing w:before="240"/>
        <w:rPr>
          <w:rFonts w:ascii="Futura Bk BT" w:hAnsi="Futura Bk BT"/>
        </w:rPr>
      </w:pPr>
      <w:r>
        <w:rPr>
          <w:rFonts w:ascii="Futura Bk BT" w:hAnsi="Futura Bk BT"/>
        </w:rPr>
        <w:t>Component connection:</w:t>
      </w:r>
    </w:p>
    <w:p w14:paraId="4BF8AE8A" w14:textId="09C46233" w:rsidR="00DD43AE" w:rsidRPr="003D27D8" w:rsidRDefault="008C3482" w:rsidP="00DD43AE">
      <w:pPr>
        <w:pStyle w:val="PR3"/>
        <w:spacing w:before="240"/>
        <w:rPr>
          <w:rFonts w:ascii="Futura Bk BT" w:hAnsi="Futura Bk BT"/>
        </w:rPr>
      </w:pPr>
      <w:r w:rsidRPr="003D27D8">
        <w:rPr>
          <w:rFonts w:ascii="Futura Bk BT" w:hAnsi="Futura Bk BT"/>
        </w:rPr>
        <w:t xml:space="preserve">Factory installed terminators on </w:t>
      </w:r>
      <w:r w:rsidR="00D205E5" w:rsidRPr="003D27D8">
        <w:rPr>
          <w:rFonts w:ascii="Futura Bk BT" w:hAnsi="Futura Bk BT"/>
        </w:rPr>
        <w:t xml:space="preserve">40-inch </w:t>
      </w:r>
      <w:r w:rsidRPr="003D27D8">
        <w:rPr>
          <w:rFonts w:ascii="Futura Bk BT" w:hAnsi="Futura Bk BT"/>
        </w:rPr>
        <w:t>w</w:t>
      </w:r>
      <w:r w:rsidR="00DD43AE" w:rsidRPr="003D27D8">
        <w:rPr>
          <w:rFonts w:ascii="Futura Bk BT" w:hAnsi="Futura Bk BT"/>
        </w:rPr>
        <w:t xml:space="preserve">ire harness to </w:t>
      </w:r>
      <w:r w:rsidR="00D01C98" w:rsidRPr="003D27D8">
        <w:rPr>
          <w:rFonts w:ascii="Futura Bk BT" w:hAnsi="Futura Bk BT"/>
        </w:rPr>
        <w:t>Container</w:t>
      </w:r>
      <w:r w:rsidR="00DD43AE" w:rsidRPr="003D27D8">
        <w:rPr>
          <w:rFonts w:ascii="Futura Bk BT" w:hAnsi="Futura Bk BT"/>
        </w:rPr>
        <w:t>s</w:t>
      </w:r>
      <w:r w:rsidR="00FB08F6" w:rsidRPr="003D27D8">
        <w:rPr>
          <w:rFonts w:ascii="Futura Bk BT" w:hAnsi="Futura Bk BT"/>
        </w:rPr>
        <w:t>.</w:t>
      </w:r>
    </w:p>
    <w:p w14:paraId="1E4CC05F" w14:textId="77777777" w:rsidR="006F3477" w:rsidRDefault="00DD43AE" w:rsidP="006F3477">
      <w:pPr>
        <w:pStyle w:val="PR3"/>
        <w:rPr>
          <w:rFonts w:ascii="Futura Bk BT" w:hAnsi="Futura Bk BT"/>
        </w:rPr>
      </w:pPr>
      <w:r>
        <w:rPr>
          <w:rFonts w:ascii="Futura Bk BT" w:hAnsi="Futura Bk BT"/>
        </w:rPr>
        <w:t xml:space="preserve">Fiber optic cable </w:t>
      </w:r>
      <w:r w:rsidR="006F3477">
        <w:rPr>
          <w:rFonts w:ascii="Futura Bk BT" w:hAnsi="Futura Bk BT"/>
        </w:rPr>
        <w:t>for</w:t>
      </w:r>
      <w:r w:rsidR="00E23104">
        <w:rPr>
          <w:rFonts w:ascii="Futura Bk BT" w:hAnsi="Futura Bk BT"/>
        </w:rPr>
        <w:t xml:space="preserve"> data communication between DCM</w:t>
      </w:r>
      <w:r w:rsidR="006F3477">
        <w:rPr>
          <w:rFonts w:ascii="Futura Bk BT" w:hAnsi="Futura Bk BT"/>
        </w:rPr>
        <w:t>s and the</w:t>
      </w:r>
      <w:r>
        <w:rPr>
          <w:rFonts w:ascii="Futura Bk BT" w:hAnsi="Futura Bk BT"/>
        </w:rPr>
        <w:t xml:space="preserve"> CU</w:t>
      </w:r>
      <w:r w:rsidR="00FB08F6">
        <w:rPr>
          <w:rFonts w:ascii="Futura Bk BT" w:hAnsi="Futura Bk BT"/>
        </w:rPr>
        <w:t>.</w:t>
      </w:r>
    </w:p>
    <w:p w14:paraId="017CC6FF" w14:textId="77777777" w:rsidR="00B9564F" w:rsidRDefault="00B9564F" w:rsidP="00F661C9">
      <w:pPr>
        <w:pStyle w:val="PR3"/>
        <w:numPr>
          <w:ilvl w:val="0"/>
          <w:numId w:val="0"/>
        </w:numPr>
        <w:ind w:left="2016"/>
        <w:rPr>
          <w:rFonts w:ascii="Futura Bk BT" w:hAnsi="Futura Bk BT"/>
        </w:rPr>
      </w:pPr>
    </w:p>
    <w:p w14:paraId="2AEAC6E1" w14:textId="4DF7F4B3" w:rsidR="00B9564F" w:rsidRDefault="00B9564F" w:rsidP="00F661C9">
      <w:pPr>
        <w:pStyle w:val="PR2"/>
      </w:pPr>
      <w:r>
        <w:lastRenderedPageBreak/>
        <w:t xml:space="preserve">DCM units connected to generator batteries must be able to provide consistent reliable readings when monitoring two or more </w:t>
      </w:r>
      <w:r w:rsidR="00D01C98">
        <w:t>container</w:t>
      </w:r>
      <w:r>
        <w:t xml:space="preserve">s in series while also connected in parallel with a DCM charger or in parallel with another battery string.  </w:t>
      </w:r>
    </w:p>
    <w:p w14:paraId="0BDC7FF5" w14:textId="77777777" w:rsidR="00B9564F" w:rsidRPr="00B9564F" w:rsidRDefault="00B9564F" w:rsidP="00B9564F">
      <w:pPr>
        <w:pStyle w:val="PR3"/>
      </w:pPr>
      <w:r>
        <w:t>The DCM unit shall also continue to operator without interruption when the battery voltage drops during the initial surge from the generator starting sequence.</w:t>
      </w:r>
    </w:p>
    <w:p w14:paraId="25258D4B" w14:textId="77777777" w:rsidR="007631B0" w:rsidRDefault="0044579C" w:rsidP="00B9564F">
      <w:pPr>
        <w:pStyle w:val="PR1"/>
        <w:numPr>
          <w:ilvl w:val="0"/>
          <w:numId w:val="0"/>
        </w:numPr>
        <w:tabs>
          <w:tab w:val="clear" w:pos="864"/>
          <w:tab w:val="left" w:pos="540"/>
        </w:tabs>
        <w:ind w:left="288"/>
        <w:rPr>
          <w:rFonts w:ascii="Futura Bk BT" w:hAnsi="Futura Bk BT"/>
          <w:i/>
          <w:color w:val="FF0000"/>
          <w:szCs w:val="22"/>
        </w:rPr>
      </w:pPr>
      <w:r>
        <w:t>Central</w:t>
      </w:r>
      <w:r w:rsidR="000F321C">
        <w:t xml:space="preserve"> Management System (CMS</w:t>
      </w:r>
      <w:r w:rsidR="000F321C" w:rsidRPr="000F321C">
        <w:t xml:space="preserve">):  </w:t>
      </w:r>
      <w:r w:rsidR="007631B0" w:rsidRPr="00250D51">
        <w:rPr>
          <w:rFonts w:ascii="Futura Bk BT" w:hAnsi="Futura Bk BT"/>
          <w:b/>
          <w:i/>
          <w:color w:val="FF0000"/>
          <w:szCs w:val="22"/>
        </w:rPr>
        <w:t>Specifier Note</w:t>
      </w:r>
      <w:r w:rsidR="007631B0" w:rsidRPr="00250D51">
        <w:rPr>
          <w:rFonts w:ascii="Futura Bk BT" w:hAnsi="Futura Bk BT"/>
          <w:i/>
          <w:color w:val="FF0000"/>
          <w:szCs w:val="22"/>
        </w:rPr>
        <w:t>: Hardware is only required if the user does not utilize a virtual machine or existing server</w:t>
      </w:r>
    </w:p>
    <w:p w14:paraId="2CAA49AE" w14:textId="77777777" w:rsidR="00E85634" w:rsidRPr="00B9564F" w:rsidRDefault="00E85634" w:rsidP="00B9564F">
      <w:pPr>
        <w:pStyle w:val="PR1"/>
        <w:numPr>
          <w:ilvl w:val="0"/>
          <w:numId w:val="0"/>
        </w:numPr>
        <w:tabs>
          <w:tab w:val="clear" w:pos="864"/>
          <w:tab w:val="left" w:pos="540"/>
        </w:tabs>
        <w:ind w:left="288"/>
        <w:rPr>
          <w:rFonts w:ascii="Futura Bk BT" w:hAnsi="Futura Bk BT"/>
          <w:color w:val="FF0000"/>
          <w:szCs w:val="22"/>
        </w:rPr>
      </w:pPr>
      <w:r>
        <w:t>The CMS should be able to be operated on a customer run VM Ware system, Windows OS, or dedicated hardware meeting minimum requirements.  For the dedicated hardware option</w:t>
      </w:r>
      <w:r w:rsidR="00553636">
        <w:t>,</w:t>
      </w:r>
      <w:r>
        <w:t xml:space="preserve"> the following requirements apply:</w:t>
      </w:r>
    </w:p>
    <w:p w14:paraId="1BD968B9" w14:textId="30D230B9" w:rsidR="000F321C" w:rsidRDefault="000F321C" w:rsidP="000F321C">
      <w:pPr>
        <w:pStyle w:val="PR2"/>
        <w:spacing w:before="240"/>
        <w:rPr>
          <w:rFonts w:ascii="Futura Bk BT" w:hAnsi="Futura Bk BT"/>
        </w:rPr>
      </w:pPr>
      <w:r>
        <w:rPr>
          <w:rFonts w:ascii="Futura Bk BT" w:hAnsi="Futura Bk BT"/>
        </w:rPr>
        <w:t xml:space="preserve">Mounting: </w:t>
      </w:r>
      <w:r w:rsidRPr="00683479">
        <w:rPr>
          <w:rFonts w:ascii="Futura Bk BT" w:hAnsi="Futura Bk BT"/>
          <w:color w:val="FF0000"/>
        </w:rPr>
        <w:t>[Wall] [Rack]</w:t>
      </w:r>
      <w:r>
        <w:rPr>
          <w:rFonts w:ascii="Futura Bk BT" w:hAnsi="Futura Bk BT"/>
        </w:rPr>
        <w:t xml:space="preserve"> mounted</w:t>
      </w:r>
    </w:p>
    <w:p w14:paraId="7E934E7E" w14:textId="77777777" w:rsidR="000F321C" w:rsidRDefault="000F321C" w:rsidP="000F321C">
      <w:pPr>
        <w:pStyle w:val="PR2"/>
        <w:rPr>
          <w:rFonts w:ascii="Futura Bk BT" w:hAnsi="Futura Bk BT"/>
        </w:rPr>
      </w:pPr>
      <w:r>
        <w:rPr>
          <w:rFonts w:ascii="Futura Bk BT" w:hAnsi="Futura Bk BT"/>
        </w:rPr>
        <w:t>CMS hardware – minimum requirements:</w:t>
      </w:r>
    </w:p>
    <w:p w14:paraId="743732B1" w14:textId="77777777" w:rsidR="000F321C" w:rsidRDefault="000F321C" w:rsidP="000F321C">
      <w:pPr>
        <w:pStyle w:val="PR3"/>
        <w:rPr>
          <w:rFonts w:ascii="Futura Bk BT" w:hAnsi="Futura Bk BT"/>
        </w:rPr>
      </w:pPr>
      <w:r>
        <w:rPr>
          <w:rFonts w:ascii="Futura Bk BT" w:hAnsi="Futura Bk BT"/>
        </w:rPr>
        <w:t>Dual Core or higher 1.5 GHz+ processor</w:t>
      </w:r>
    </w:p>
    <w:p w14:paraId="04A09CBA" w14:textId="77777777" w:rsidR="000F321C" w:rsidRDefault="000F321C" w:rsidP="000F321C">
      <w:pPr>
        <w:pStyle w:val="PR3"/>
        <w:rPr>
          <w:rFonts w:ascii="Futura Bk BT" w:hAnsi="Futura Bk BT"/>
        </w:rPr>
      </w:pPr>
      <w:r>
        <w:rPr>
          <w:rFonts w:ascii="Futura Bk BT" w:hAnsi="Futura Bk BT"/>
        </w:rPr>
        <w:t>512 MB ram or higher</w:t>
      </w:r>
    </w:p>
    <w:p w14:paraId="20A938C1" w14:textId="77777777" w:rsidR="000F321C" w:rsidRDefault="000F321C" w:rsidP="000F321C">
      <w:pPr>
        <w:pStyle w:val="PR3"/>
        <w:rPr>
          <w:rFonts w:ascii="Futura Bk BT" w:hAnsi="Futura Bk BT"/>
        </w:rPr>
      </w:pPr>
      <w:r>
        <w:rPr>
          <w:rFonts w:ascii="Futura Bk BT" w:hAnsi="Futura Bk BT"/>
        </w:rPr>
        <w:t>2</w:t>
      </w:r>
      <w:r w:rsidR="007631B0">
        <w:rPr>
          <w:rFonts w:ascii="Futura Bk BT" w:hAnsi="Futura Bk BT"/>
        </w:rPr>
        <w:t>5</w:t>
      </w:r>
      <w:r>
        <w:rPr>
          <w:rFonts w:ascii="Futura Bk BT" w:hAnsi="Futura Bk BT"/>
        </w:rPr>
        <w:t>0 GB Hard drive or higher</w:t>
      </w:r>
    </w:p>
    <w:p w14:paraId="16F30BE6" w14:textId="77777777" w:rsidR="000F321C" w:rsidRDefault="000F321C" w:rsidP="000F321C">
      <w:pPr>
        <w:pStyle w:val="PR3"/>
        <w:rPr>
          <w:rFonts w:ascii="Futura Bk BT" w:hAnsi="Futura Bk BT"/>
        </w:rPr>
      </w:pPr>
      <w:r>
        <w:rPr>
          <w:rFonts w:ascii="Futura Bk BT" w:hAnsi="Futura Bk BT"/>
        </w:rPr>
        <w:t>1 Network Interface Connector: 10/100/1000 Mbps/s Ethernet Connection</w:t>
      </w:r>
    </w:p>
    <w:p w14:paraId="051C2A7C" w14:textId="0AA404EC" w:rsidR="000F321C" w:rsidRPr="008F60B6" w:rsidRDefault="000F321C" w:rsidP="000F321C">
      <w:pPr>
        <w:pStyle w:val="PR3"/>
        <w:rPr>
          <w:rFonts w:ascii="Futura Bk BT" w:hAnsi="Futura Bk BT"/>
        </w:rPr>
      </w:pPr>
      <w:r>
        <w:rPr>
          <w:rFonts w:ascii="Futura Bk BT" w:hAnsi="Futura Bk BT"/>
        </w:rPr>
        <w:t xml:space="preserve">Windows </w:t>
      </w:r>
      <w:r w:rsidR="00E85634">
        <w:rPr>
          <w:rFonts w:ascii="Futura Bk BT" w:hAnsi="Futura Bk BT"/>
        </w:rPr>
        <w:t>OS (</w:t>
      </w:r>
      <w:r w:rsidR="00B06026">
        <w:rPr>
          <w:rFonts w:ascii="Futura Bk BT" w:hAnsi="Futura Bk BT"/>
        </w:rPr>
        <w:t>10</w:t>
      </w:r>
      <w:r>
        <w:rPr>
          <w:rFonts w:ascii="Futura Bk BT" w:hAnsi="Futura Bk BT"/>
        </w:rPr>
        <w:t xml:space="preserve"> or higher</w:t>
      </w:r>
      <w:r w:rsidR="00E85634">
        <w:rPr>
          <w:rFonts w:ascii="Futura Bk BT" w:hAnsi="Futura Bk BT"/>
        </w:rPr>
        <w:t>)</w:t>
      </w:r>
    </w:p>
    <w:p w14:paraId="249685CE" w14:textId="77777777" w:rsidR="000F321C" w:rsidRPr="007631B0" w:rsidRDefault="000F321C" w:rsidP="007631B0">
      <w:pPr>
        <w:pStyle w:val="PR2"/>
        <w:rPr>
          <w:rFonts w:ascii="Futura Bk BT" w:hAnsi="Futura Bk BT"/>
        </w:rPr>
      </w:pPr>
      <w:r w:rsidRPr="008F60B6">
        <w:rPr>
          <w:rFonts w:ascii="Futura Bk BT" w:hAnsi="Futura Bk BT"/>
        </w:rPr>
        <w:t xml:space="preserve">Power: [110] [240] VAC, </w:t>
      </w:r>
      <w:r>
        <w:rPr>
          <w:rFonts w:ascii="Futura Bk BT" w:hAnsi="Futura Bk BT"/>
        </w:rPr>
        <w:t>3</w:t>
      </w:r>
      <w:r w:rsidRPr="008F60B6">
        <w:rPr>
          <w:rFonts w:ascii="Futura Bk BT" w:hAnsi="Futura Bk BT"/>
        </w:rPr>
        <w:t>0</w:t>
      </w:r>
      <w:r>
        <w:rPr>
          <w:rFonts w:ascii="Futura Bk BT" w:hAnsi="Futura Bk BT"/>
        </w:rPr>
        <w:t>0</w:t>
      </w:r>
      <w:r w:rsidRPr="008F60B6">
        <w:rPr>
          <w:rFonts w:ascii="Futura Bk BT" w:hAnsi="Futura Bk BT"/>
        </w:rPr>
        <w:t xml:space="preserve"> Watts, must be powered from a UPS backed supply </w:t>
      </w:r>
    </w:p>
    <w:p w14:paraId="3D97F080" w14:textId="515D91CC" w:rsidR="000F321C" w:rsidRDefault="000F321C" w:rsidP="000F321C">
      <w:pPr>
        <w:pStyle w:val="PR2"/>
        <w:rPr>
          <w:rFonts w:ascii="Futura Bk BT" w:hAnsi="Futura Bk BT"/>
        </w:rPr>
      </w:pPr>
      <w:r>
        <w:rPr>
          <w:rFonts w:ascii="Futura Bk BT" w:hAnsi="Futura Bk BT"/>
        </w:rPr>
        <w:t xml:space="preserve">Language: </w:t>
      </w:r>
      <w:r w:rsidRPr="008A49AE">
        <w:rPr>
          <w:rFonts w:ascii="Futura Bk BT" w:hAnsi="Futura Bk BT"/>
          <w:color w:val="FF0000"/>
        </w:rPr>
        <w:t>[English]</w:t>
      </w:r>
      <w:r w:rsidR="00AC43A3">
        <w:rPr>
          <w:rFonts w:ascii="Futura Bk BT" w:hAnsi="Futura Bk BT"/>
          <w:color w:val="FF0000"/>
        </w:rPr>
        <w:t xml:space="preserve"> </w:t>
      </w:r>
      <w:r w:rsidR="00AC43A3" w:rsidRPr="008A49AE">
        <w:rPr>
          <w:rFonts w:ascii="Futura Bk BT" w:hAnsi="Futura Bk BT"/>
          <w:color w:val="FF0000"/>
        </w:rPr>
        <w:t>[French]</w:t>
      </w:r>
      <w:r w:rsidR="00AC43A3" w:rsidRPr="00A33D4B">
        <w:rPr>
          <w:rFonts w:ascii="Futura Bk BT" w:hAnsi="Futura Bk BT"/>
          <w:color w:val="FF0000"/>
        </w:rPr>
        <w:t xml:space="preserve"> </w:t>
      </w:r>
      <w:r w:rsidR="00AC43A3" w:rsidRPr="008A49AE">
        <w:rPr>
          <w:rFonts w:ascii="Futura Bk BT" w:hAnsi="Futura Bk BT"/>
          <w:color w:val="FF0000"/>
        </w:rPr>
        <w:t>[</w:t>
      </w:r>
      <w:r w:rsidR="00AC43A3">
        <w:rPr>
          <w:rFonts w:ascii="Futura Bk BT" w:hAnsi="Futura Bk BT"/>
          <w:color w:val="FF0000"/>
        </w:rPr>
        <w:t>Mandarin</w:t>
      </w:r>
      <w:r w:rsidR="00AC43A3" w:rsidRPr="008A49AE">
        <w:rPr>
          <w:rFonts w:ascii="Futura Bk BT" w:hAnsi="Futura Bk BT"/>
          <w:color w:val="FF0000"/>
        </w:rPr>
        <w:t>]</w:t>
      </w:r>
      <w:r w:rsidR="00AC43A3" w:rsidRPr="00A33D4B">
        <w:rPr>
          <w:rFonts w:ascii="Futura Bk BT" w:hAnsi="Futura Bk BT"/>
          <w:color w:val="FF0000"/>
        </w:rPr>
        <w:t xml:space="preserve"> </w:t>
      </w:r>
      <w:r w:rsidR="00AC43A3" w:rsidRPr="008A49AE">
        <w:rPr>
          <w:rFonts w:ascii="Futura Bk BT" w:hAnsi="Futura Bk BT"/>
          <w:color w:val="FF0000"/>
        </w:rPr>
        <w:t>[</w:t>
      </w:r>
      <w:r w:rsidR="00AC43A3">
        <w:rPr>
          <w:rFonts w:ascii="Futura Bk BT" w:hAnsi="Futura Bk BT"/>
          <w:color w:val="FF0000"/>
        </w:rPr>
        <w:t>Korean</w:t>
      </w:r>
      <w:r w:rsidR="00AC43A3" w:rsidRPr="008A49AE">
        <w:rPr>
          <w:rFonts w:ascii="Futura Bk BT" w:hAnsi="Futura Bk BT"/>
          <w:color w:val="FF0000"/>
        </w:rPr>
        <w:t>]</w:t>
      </w:r>
      <w:r w:rsidR="00AC43A3" w:rsidRPr="00A33D4B">
        <w:rPr>
          <w:rFonts w:ascii="Futura Bk BT" w:hAnsi="Futura Bk BT"/>
          <w:color w:val="FF0000"/>
        </w:rPr>
        <w:t xml:space="preserve"> </w:t>
      </w:r>
      <w:r w:rsidR="00AC43A3" w:rsidRPr="008A49AE">
        <w:rPr>
          <w:rFonts w:ascii="Futura Bk BT" w:hAnsi="Futura Bk BT"/>
          <w:color w:val="FF0000"/>
        </w:rPr>
        <w:t>[</w:t>
      </w:r>
      <w:r w:rsidR="00AC43A3">
        <w:rPr>
          <w:rFonts w:ascii="Futura Bk BT" w:hAnsi="Futura Bk BT"/>
          <w:color w:val="FF0000"/>
        </w:rPr>
        <w:t>Japanese</w:t>
      </w:r>
      <w:r w:rsidR="00AC43A3" w:rsidRPr="008A49AE">
        <w:rPr>
          <w:rFonts w:ascii="Futura Bk BT" w:hAnsi="Futura Bk BT"/>
          <w:color w:val="FF0000"/>
        </w:rPr>
        <w:t>]</w:t>
      </w:r>
    </w:p>
    <w:p w14:paraId="08F22EFA" w14:textId="77777777" w:rsidR="000F321C" w:rsidRDefault="000F321C" w:rsidP="000F321C">
      <w:pPr>
        <w:pStyle w:val="PR2"/>
        <w:keepNext/>
        <w:rPr>
          <w:rFonts w:ascii="Futura Bk BT" w:hAnsi="Futura Bk BT"/>
        </w:rPr>
      </w:pPr>
      <w:r>
        <w:rPr>
          <w:rFonts w:ascii="Futura Bk BT" w:hAnsi="Futura Bk BT"/>
        </w:rPr>
        <w:t>Standard connections for external components:</w:t>
      </w:r>
    </w:p>
    <w:p w14:paraId="4E00E371" w14:textId="77777777" w:rsidR="000F321C" w:rsidRPr="00DB1C11" w:rsidRDefault="000F321C" w:rsidP="000F321C">
      <w:pPr>
        <w:pStyle w:val="PR3"/>
        <w:keepNext/>
        <w:spacing w:before="240"/>
        <w:rPr>
          <w:rFonts w:ascii="Futura Bk BT" w:hAnsi="Futura Bk BT"/>
        </w:rPr>
      </w:pPr>
      <w:r>
        <w:rPr>
          <w:rFonts w:ascii="Futura Bk BT" w:hAnsi="Futura Bk BT"/>
        </w:rPr>
        <w:t xml:space="preserve">Ports: </w:t>
      </w:r>
      <w:r w:rsidRPr="00014153">
        <w:rPr>
          <w:rFonts w:ascii="Futura Bk BT" w:hAnsi="Futura Bk BT"/>
        </w:rPr>
        <w:t>1 USB port</w:t>
      </w:r>
      <w:r w:rsidR="007631B0" w:rsidRPr="00014153">
        <w:rPr>
          <w:rFonts w:ascii="Futura Bk BT" w:hAnsi="Futura Bk BT"/>
        </w:rPr>
        <w:t xml:space="preserve"> minimum</w:t>
      </w:r>
    </w:p>
    <w:p w14:paraId="13224FDA" w14:textId="0DAF2491" w:rsidR="000F321C" w:rsidRPr="0020407D" w:rsidRDefault="000F321C" w:rsidP="000F321C">
      <w:pPr>
        <w:pStyle w:val="PR3"/>
        <w:rPr>
          <w:rFonts w:ascii="Futura Bk BT" w:hAnsi="Futura Bk BT"/>
          <w:lang w:val="es-ES"/>
        </w:rPr>
      </w:pPr>
      <w:r w:rsidRPr="0020407D">
        <w:rPr>
          <w:rFonts w:ascii="Futura Bk BT" w:hAnsi="Futura Bk BT"/>
          <w:lang w:val="es-ES"/>
        </w:rPr>
        <w:t xml:space="preserve">Modem: </w:t>
      </w:r>
      <w:r w:rsidR="00CF4B55">
        <w:rPr>
          <w:rFonts w:ascii="Futura Bk BT" w:hAnsi="Futura Bk BT"/>
          <w:lang w:val="es-ES"/>
        </w:rPr>
        <w:t xml:space="preserve"> </w:t>
      </w:r>
      <w:proofErr w:type="spellStart"/>
      <w:r w:rsidR="00DB1C11">
        <w:rPr>
          <w:rFonts w:ascii="Futura Bk BT" w:hAnsi="Futura Bk BT"/>
          <w:lang w:val="es-ES"/>
        </w:rPr>
        <w:t>external</w:t>
      </w:r>
      <w:proofErr w:type="spellEnd"/>
      <w:r w:rsidR="00DB1C11">
        <w:rPr>
          <w:rFonts w:ascii="Futura Bk BT" w:hAnsi="Futura Bk BT"/>
          <w:lang w:val="es-ES"/>
        </w:rPr>
        <w:t xml:space="preserve"> </w:t>
      </w:r>
      <w:r w:rsidRPr="0020407D">
        <w:rPr>
          <w:rFonts w:ascii="Futura Bk BT" w:hAnsi="Futura Bk BT"/>
          <w:lang w:val="es-ES"/>
        </w:rPr>
        <w:t xml:space="preserve">USB Modem </w:t>
      </w:r>
      <w:proofErr w:type="spellStart"/>
      <w:r w:rsidRPr="0020407D">
        <w:rPr>
          <w:rFonts w:ascii="Futura Bk BT" w:hAnsi="Futura Bk BT"/>
          <w:lang w:val="es-ES"/>
        </w:rPr>
        <w:t>device</w:t>
      </w:r>
      <w:proofErr w:type="spellEnd"/>
    </w:p>
    <w:p w14:paraId="265E23F5" w14:textId="77777777" w:rsidR="000F321C" w:rsidRDefault="000F321C" w:rsidP="000F321C">
      <w:pPr>
        <w:pStyle w:val="PR3"/>
        <w:rPr>
          <w:rFonts w:ascii="Futura Bk BT" w:hAnsi="Futura Bk BT"/>
        </w:rPr>
      </w:pPr>
      <w:r>
        <w:rPr>
          <w:rFonts w:ascii="Futura Bk BT" w:hAnsi="Futura Bk BT"/>
        </w:rPr>
        <w:t>2 USB ports</w:t>
      </w:r>
    </w:p>
    <w:p w14:paraId="0496259B" w14:textId="77777777" w:rsidR="000F321C" w:rsidRPr="008340BA" w:rsidRDefault="000F321C" w:rsidP="000F321C">
      <w:pPr>
        <w:pStyle w:val="PR3"/>
        <w:rPr>
          <w:rFonts w:ascii="Futura Bk BT" w:hAnsi="Futura Bk BT"/>
        </w:rPr>
      </w:pPr>
      <w:r>
        <w:rPr>
          <w:rFonts w:ascii="Futura Bk BT" w:hAnsi="Futura Bk BT"/>
        </w:rPr>
        <w:t>2 Network Interface Connector:  10/100Mhz Ethernet connection</w:t>
      </w:r>
    </w:p>
    <w:p w14:paraId="0F2D563F" w14:textId="77777777" w:rsidR="003D17A8" w:rsidRPr="00014346" w:rsidRDefault="003D17A8" w:rsidP="003D17A8">
      <w:pPr>
        <w:pStyle w:val="ART"/>
        <w:rPr>
          <w:rFonts w:ascii="Futura Bk BT" w:hAnsi="Futura Bk BT"/>
          <w:szCs w:val="22"/>
        </w:rPr>
      </w:pPr>
      <w:r>
        <w:rPr>
          <w:rFonts w:ascii="Futura Bk BT" w:hAnsi="Futura Bk BT"/>
          <w:szCs w:val="22"/>
        </w:rPr>
        <w:t>ACCESSORIES</w:t>
      </w:r>
    </w:p>
    <w:p w14:paraId="5952656F" w14:textId="77777777" w:rsidR="001C01A2" w:rsidRDefault="006E7A41" w:rsidP="001C01A2">
      <w:pPr>
        <w:pStyle w:val="PR1"/>
        <w:keepNext/>
        <w:rPr>
          <w:rFonts w:ascii="Futura Bk BT" w:hAnsi="Futura Bk BT"/>
        </w:rPr>
      </w:pPr>
      <w:r>
        <w:rPr>
          <w:rFonts w:ascii="Futura Bk BT" w:hAnsi="Futura Bk BT"/>
        </w:rPr>
        <w:t xml:space="preserve">DCM </w:t>
      </w:r>
      <w:r w:rsidR="001C01A2">
        <w:rPr>
          <w:rFonts w:ascii="Futura Bk BT" w:hAnsi="Futura Bk BT"/>
        </w:rPr>
        <w:t>Cables</w:t>
      </w:r>
      <w:r w:rsidR="00A14545">
        <w:rPr>
          <w:rFonts w:ascii="Futura Bk BT" w:hAnsi="Futura Bk BT"/>
        </w:rPr>
        <w:t xml:space="preserve"> Specifications</w:t>
      </w:r>
      <w:r w:rsidR="001C01A2">
        <w:rPr>
          <w:rFonts w:ascii="Futura Bk BT" w:hAnsi="Futura Bk BT"/>
        </w:rPr>
        <w:t xml:space="preserve">:  </w:t>
      </w:r>
    </w:p>
    <w:p w14:paraId="490A3628" w14:textId="77777777" w:rsidR="00751EC2" w:rsidRPr="00FD439E" w:rsidRDefault="00751EC2" w:rsidP="00A85B97">
      <w:pPr>
        <w:pStyle w:val="PR2"/>
        <w:numPr>
          <w:ilvl w:val="0"/>
          <w:numId w:val="0"/>
        </w:numPr>
        <w:ind w:left="1296"/>
        <w:rPr>
          <w:rFonts w:ascii="Futura Bk BT" w:hAnsi="Futura Bk BT"/>
        </w:rPr>
      </w:pPr>
      <w:r w:rsidRPr="00FD439E">
        <w:rPr>
          <w:rFonts w:ascii="Futura Bk BT" w:hAnsi="Futura Bk BT"/>
        </w:rPr>
        <w:t xml:space="preserve">Fiber optic cable shall be acrylic, 1.0mm core diameter and 2.2mm outside diameter with a 400-700 nm wavelength.  The supplied </w:t>
      </w:r>
      <w:r w:rsidR="007631B0">
        <w:rPr>
          <w:rFonts w:ascii="Futura Bk BT" w:hAnsi="Futura Bk BT"/>
        </w:rPr>
        <w:t xml:space="preserve">fiber optic </w:t>
      </w:r>
      <w:r w:rsidRPr="00FD439E">
        <w:rPr>
          <w:rFonts w:ascii="Futura Bk BT" w:hAnsi="Futura Bk BT"/>
        </w:rPr>
        <w:t xml:space="preserve">cable must be acid resistant, highly isolated, and immune to electrical noise. </w:t>
      </w:r>
    </w:p>
    <w:p w14:paraId="27CC666A" w14:textId="77777777" w:rsidR="006E7A41" w:rsidRPr="008F60B6" w:rsidRDefault="006E7A41" w:rsidP="006E7A41">
      <w:pPr>
        <w:pStyle w:val="PR1"/>
        <w:keepNext/>
        <w:rPr>
          <w:rFonts w:ascii="Futura Bk BT" w:hAnsi="Futura Bk BT"/>
        </w:rPr>
      </w:pPr>
      <w:r w:rsidRPr="008F60B6">
        <w:rPr>
          <w:rFonts w:ascii="Futura Bk BT" w:hAnsi="Futura Bk BT"/>
        </w:rPr>
        <w:t xml:space="preserve">Current Transducers (CT):  </w:t>
      </w:r>
    </w:p>
    <w:p w14:paraId="6781A7BA" w14:textId="131A7FE8" w:rsidR="006E7A41" w:rsidRPr="008F60B6" w:rsidRDefault="006E7A41" w:rsidP="006E7A41">
      <w:pPr>
        <w:pStyle w:val="PR2"/>
        <w:keepNext/>
        <w:spacing w:before="240"/>
        <w:rPr>
          <w:rFonts w:ascii="Futura Bk BT" w:hAnsi="Futura Bk BT"/>
        </w:rPr>
      </w:pPr>
      <w:r w:rsidRPr="008F60B6">
        <w:rPr>
          <w:rFonts w:ascii="Futura Bk BT" w:hAnsi="Futura Bk BT"/>
        </w:rPr>
        <w:t>Mounting:  Battery lead</w:t>
      </w:r>
      <w:r w:rsidR="00ED610F" w:rsidRPr="008F60B6">
        <w:rPr>
          <w:rFonts w:ascii="Futura Bk BT" w:hAnsi="Futura Bk BT"/>
        </w:rPr>
        <w:t>, clamped around</w:t>
      </w:r>
      <w:r w:rsidR="004923B8">
        <w:rPr>
          <w:rFonts w:ascii="Futura Bk BT" w:hAnsi="Futura Bk BT"/>
        </w:rPr>
        <w:t xml:space="preserve"> one or more</w:t>
      </w:r>
      <w:r w:rsidR="00ED610F" w:rsidRPr="008F60B6">
        <w:rPr>
          <w:rFonts w:ascii="Futura Bk BT" w:hAnsi="Futura Bk BT"/>
        </w:rPr>
        <w:t xml:space="preserve"> bus </w:t>
      </w:r>
      <w:r w:rsidR="004923B8">
        <w:rPr>
          <w:rFonts w:ascii="Futura Bk BT" w:hAnsi="Futura Bk BT"/>
        </w:rPr>
        <w:t>conductor(s)</w:t>
      </w:r>
    </w:p>
    <w:p w14:paraId="740C85C0" w14:textId="77777777" w:rsidR="006E7A41" w:rsidRPr="008F60B6" w:rsidRDefault="006E7A41" w:rsidP="006E7A41">
      <w:pPr>
        <w:pStyle w:val="PR2"/>
        <w:rPr>
          <w:rFonts w:ascii="Futura Bk BT" w:hAnsi="Futura Bk BT"/>
        </w:rPr>
      </w:pPr>
      <w:r w:rsidRPr="008F60B6">
        <w:rPr>
          <w:rFonts w:ascii="Futura Bk BT" w:hAnsi="Futura Bk BT"/>
        </w:rPr>
        <w:t>Component connections: Standard 35’ cable provided by manufacturer.  Maximum distance is 150’.</w:t>
      </w:r>
    </w:p>
    <w:p w14:paraId="1F740845" w14:textId="77777777" w:rsidR="006E7A41" w:rsidRDefault="006E7A41" w:rsidP="00B57346">
      <w:pPr>
        <w:pStyle w:val="PR2"/>
        <w:rPr>
          <w:rFonts w:ascii="Futura Bk BT" w:hAnsi="Futura Bk BT"/>
        </w:rPr>
      </w:pPr>
      <w:r w:rsidRPr="008F60B6">
        <w:rPr>
          <w:rFonts w:ascii="Futura Bk BT" w:hAnsi="Futura Bk BT"/>
        </w:rPr>
        <w:t>Solid state, magnetic core sprung clamp. 2” (50mm) capacity, 1,000 amp or 4.5’ (112mm) 2,500 amp.</w:t>
      </w:r>
    </w:p>
    <w:p w14:paraId="416DF9BC" w14:textId="77777777" w:rsidR="00140DF6" w:rsidRPr="00B751C9" w:rsidRDefault="00140DF6" w:rsidP="00B751C9">
      <w:pPr>
        <w:pStyle w:val="PR1"/>
        <w:keepNext/>
        <w:rPr>
          <w:rFonts w:ascii="Futura Bk BT" w:hAnsi="Futura Bk BT"/>
        </w:rPr>
      </w:pPr>
      <w:r>
        <w:rPr>
          <w:rFonts w:ascii="Futura Bk BT" w:hAnsi="Futura Bk BT"/>
        </w:rPr>
        <w:t>Temperature Probe (TP</w:t>
      </w:r>
      <w:r w:rsidRPr="008F60B6">
        <w:rPr>
          <w:rFonts w:ascii="Futura Bk BT" w:hAnsi="Futura Bk BT"/>
        </w:rPr>
        <w:t xml:space="preserve">):  </w:t>
      </w:r>
    </w:p>
    <w:p w14:paraId="331283C1" w14:textId="77777777" w:rsidR="00140DF6" w:rsidRDefault="00140DF6" w:rsidP="00B751C9">
      <w:pPr>
        <w:pStyle w:val="PR2"/>
        <w:keepNext/>
        <w:spacing w:before="240"/>
        <w:rPr>
          <w:rFonts w:ascii="Futura Bk BT" w:hAnsi="Futura Bk BT"/>
        </w:rPr>
      </w:pPr>
      <w:r w:rsidRPr="00B751C9">
        <w:rPr>
          <w:rFonts w:ascii="Futura Bk BT" w:hAnsi="Futura Bk BT"/>
        </w:rPr>
        <w:t>Mounting</w:t>
      </w:r>
      <w:r w:rsidR="00AB288E">
        <w:rPr>
          <w:rFonts w:ascii="Futura Bk BT" w:hAnsi="Futura Bk BT"/>
        </w:rPr>
        <w:t xml:space="preserve">: </w:t>
      </w:r>
      <w:r w:rsidR="00872ECF">
        <w:rPr>
          <w:rFonts w:ascii="Futura Bk BT" w:hAnsi="Futura Bk BT"/>
        </w:rPr>
        <w:t xml:space="preserve">bolted via </w:t>
      </w:r>
      <w:r w:rsidR="00872ECF" w:rsidRPr="00872ECF">
        <w:rPr>
          <w:rFonts w:ascii="Futura Bk BT" w:hAnsi="Futura Bk BT"/>
        </w:rPr>
        <w:t xml:space="preserve">8mm (5/16”) lug fitted </w:t>
      </w:r>
      <w:r w:rsidR="00872ECF">
        <w:rPr>
          <w:rFonts w:ascii="Futura Bk BT" w:hAnsi="Futura Bk BT"/>
        </w:rPr>
        <w:t>or with</w:t>
      </w:r>
      <w:r w:rsidR="00872ECF" w:rsidRPr="00872ECF">
        <w:rPr>
          <w:rFonts w:ascii="Futura Bk BT" w:hAnsi="Futura Bk BT"/>
        </w:rPr>
        <w:t xml:space="preserve"> </w:t>
      </w:r>
      <w:r w:rsidR="00872ECF">
        <w:rPr>
          <w:rFonts w:ascii="Futura Bk BT" w:hAnsi="Futura Bk BT"/>
        </w:rPr>
        <w:t>removable adhesive pad</w:t>
      </w:r>
    </w:p>
    <w:p w14:paraId="68555083" w14:textId="77777777" w:rsidR="00AB288E" w:rsidRPr="008F60B6" w:rsidRDefault="00AB288E" w:rsidP="00AB288E">
      <w:pPr>
        <w:pStyle w:val="PR2"/>
        <w:rPr>
          <w:rFonts w:ascii="Futura Bk BT" w:hAnsi="Futura Bk BT"/>
        </w:rPr>
      </w:pPr>
      <w:r w:rsidRPr="008F60B6">
        <w:rPr>
          <w:rFonts w:ascii="Futura Bk BT" w:hAnsi="Futura Bk BT"/>
        </w:rPr>
        <w:t>Component connections: Standard 35’ cable provided by manufacturer.  Maximum distance is 150’.</w:t>
      </w:r>
    </w:p>
    <w:p w14:paraId="2BFEA3C8" w14:textId="77777777" w:rsidR="00AB288E" w:rsidRDefault="00394EA3" w:rsidP="00B751C9">
      <w:pPr>
        <w:pStyle w:val="PR2"/>
        <w:keepNext/>
        <w:spacing w:before="240"/>
        <w:rPr>
          <w:rFonts w:ascii="Futura Bk BT" w:hAnsi="Futura Bk BT"/>
        </w:rPr>
      </w:pPr>
      <w:r w:rsidRPr="00394EA3">
        <w:rPr>
          <w:rFonts w:ascii="Futura Bk BT" w:hAnsi="Futura Bk BT"/>
        </w:rPr>
        <w:lastRenderedPageBreak/>
        <w:t>Solid state probe</w:t>
      </w:r>
    </w:p>
    <w:p w14:paraId="62DE029A" w14:textId="77777777" w:rsidR="004923B8" w:rsidRPr="00B751C9" w:rsidRDefault="004923B8" w:rsidP="00B751C9">
      <w:pPr>
        <w:pStyle w:val="PR2"/>
        <w:keepNext/>
        <w:spacing w:before="240"/>
        <w:rPr>
          <w:rFonts w:ascii="Futura Bk BT" w:hAnsi="Futura Bk BT"/>
        </w:rPr>
      </w:pPr>
      <w:r>
        <w:rPr>
          <w:rFonts w:ascii="Futura Bk BT" w:hAnsi="Futura Bk BT"/>
        </w:rPr>
        <w:t>Isolated up to 1500 V to protect the BMS hardware and battery</w:t>
      </w:r>
    </w:p>
    <w:p w14:paraId="7A16AAB4" w14:textId="77777777" w:rsidR="009938DA" w:rsidRDefault="007E6579" w:rsidP="001C60E2">
      <w:pPr>
        <w:pStyle w:val="PR1"/>
        <w:keepNext/>
        <w:numPr>
          <w:ilvl w:val="0"/>
          <w:numId w:val="0"/>
        </w:numPr>
        <w:rPr>
          <w:rFonts w:ascii="Futura Bk BT" w:hAnsi="Futura Bk BT"/>
        </w:rPr>
      </w:pPr>
      <w:r w:rsidDel="007E6579">
        <w:rPr>
          <w:rFonts w:ascii="Futura Bk BT" w:hAnsi="Futura Bk BT"/>
        </w:rPr>
        <w:t xml:space="preserve"> </w:t>
      </w:r>
      <w:r w:rsidR="009938DA" w:rsidRPr="00014346">
        <w:rPr>
          <w:rFonts w:ascii="Futura Bk BT" w:hAnsi="Futura Bk BT"/>
          <w:i/>
          <w:color w:val="FF0000"/>
          <w:szCs w:val="22"/>
        </w:rPr>
        <w:t>(</w:t>
      </w:r>
      <w:r w:rsidR="009938DA" w:rsidRPr="00014346">
        <w:rPr>
          <w:rFonts w:ascii="Futura Bk BT" w:hAnsi="Futura Bk BT"/>
          <w:b/>
          <w:i/>
          <w:color w:val="FF0000"/>
          <w:szCs w:val="22"/>
        </w:rPr>
        <w:t>Specifier Note</w:t>
      </w:r>
      <w:r w:rsidR="009938DA" w:rsidRPr="00014346">
        <w:rPr>
          <w:rFonts w:ascii="Futura Bk BT" w:hAnsi="Futura Bk BT"/>
          <w:i/>
          <w:color w:val="FF0000"/>
          <w:szCs w:val="22"/>
        </w:rPr>
        <w:t xml:space="preserve">: </w:t>
      </w:r>
      <w:r w:rsidR="009938DA">
        <w:rPr>
          <w:rFonts w:ascii="Futura Bk BT" w:hAnsi="Futura Bk BT"/>
          <w:i/>
          <w:color w:val="FF0000"/>
          <w:szCs w:val="22"/>
        </w:rPr>
        <w:t>If external annunciators, such as buzzers, light fixtures, etc., are provided under another section indicate section number and name.  Delete if no annunciators are required.</w:t>
      </w:r>
      <w:r w:rsidR="009938DA" w:rsidRPr="00014346">
        <w:rPr>
          <w:rFonts w:ascii="Futura Bk BT" w:hAnsi="Futura Bk BT"/>
          <w:i/>
          <w:color w:val="FF0000"/>
          <w:szCs w:val="22"/>
        </w:rPr>
        <w:t>)</w:t>
      </w:r>
    </w:p>
    <w:p w14:paraId="529FB6A6" w14:textId="77777777" w:rsidR="007507DA" w:rsidRPr="009938DA" w:rsidRDefault="009938DA" w:rsidP="007507DA">
      <w:pPr>
        <w:pStyle w:val="PR1"/>
        <w:rPr>
          <w:rFonts w:ascii="Futura Bk BT" w:hAnsi="Futura Bk BT"/>
          <w:color w:val="FF0000"/>
        </w:rPr>
      </w:pPr>
      <w:r w:rsidRPr="009938DA">
        <w:rPr>
          <w:rFonts w:ascii="Futura Bk BT" w:hAnsi="Futura Bk BT"/>
          <w:color w:val="FF0000"/>
        </w:rPr>
        <w:t>[</w:t>
      </w:r>
      <w:r w:rsidR="007507DA" w:rsidRPr="009938DA">
        <w:rPr>
          <w:rFonts w:ascii="Futura Bk BT" w:hAnsi="Futura Bk BT"/>
          <w:color w:val="FF0000"/>
        </w:rPr>
        <w:t xml:space="preserve">External </w:t>
      </w:r>
      <w:r w:rsidR="001C33CF" w:rsidRPr="009938DA">
        <w:rPr>
          <w:rFonts w:ascii="Futura Bk BT" w:hAnsi="Futura Bk BT"/>
          <w:color w:val="FF0000"/>
        </w:rPr>
        <w:t>An</w:t>
      </w:r>
      <w:r w:rsidR="007507DA" w:rsidRPr="009938DA">
        <w:rPr>
          <w:rFonts w:ascii="Futura Bk BT" w:hAnsi="Futura Bk BT"/>
          <w:color w:val="FF0000"/>
        </w:rPr>
        <w:t>nunciators:  Refer to Section [Insert section number and name]</w:t>
      </w:r>
      <w:r w:rsidRPr="009938DA">
        <w:rPr>
          <w:rFonts w:ascii="Futura Bk BT" w:hAnsi="Futura Bk BT"/>
          <w:color w:val="FF0000"/>
        </w:rPr>
        <w:t>]</w:t>
      </w:r>
    </w:p>
    <w:p w14:paraId="542ED080" w14:textId="77777777" w:rsidR="00753978" w:rsidRPr="00014346" w:rsidRDefault="00753978" w:rsidP="00DD43AE">
      <w:pPr>
        <w:pStyle w:val="PRT"/>
        <w:rPr>
          <w:rFonts w:ascii="Futura Bk BT" w:hAnsi="Futura Bk BT"/>
          <w:szCs w:val="22"/>
        </w:rPr>
      </w:pPr>
      <w:r w:rsidRPr="00014346">
        <w:rPr>
          <w:rFonts w:ascii="Futura Bk BT" w:hAnsi="Futura Bk BT"/>
          <w:szCs w:val="22"/>
        </w:rPr>
        <w:t>EXECUTION</w:t>
      </w:r>
    </w:p>
    <w:p w14:paraId="2301A24E" w14:textId="77777777" w:rsidR="00753978" w:rsidRPr="00014346" w:rsidRDefault="00753978" w:rsidP="0013749D">
      <w:pPr>
        <w:pStyle w:val="ART"/>
        <w:jc w:val="left"/>
        <w:rPr>
          <w:rFonts w:ascii="Futura Bk BT" w:hAnsi="Futura Bk BT"/>
          <w:szCs w:val="22"/>
        </w:rPr>
      </w:pPr>
      <w:r w:rsidRPr="00014346">
        <w:rPr>
          <w:rFonts w:ascii="Futura Bk BT" w:hAnsi="Futura Bk BT"/>
          <w:szCs w:val="22"/>
        </w:rPr>
        <w:t>EXAMINATION</w:t>
      </w:r>
    </w:p>
    <w:p w14:paraId="10BC6215" w14:textId="77777777" w:rsidR="00220B4D" w:rsidRDefault="00FB3DE1" w:rsidP="00FB3DE1">
      <w:pPr>
        <w:pStyle w:val="PR1"/>
        <w:jc w:val="left"/>
        <w:rPr>
          <w:rFonts w:ascii="Futura Bk BT" w:hAnsi="Futura Bk BT"/>
          <w:szCs w:val="22"/>
        </w:rPr>
      </w:pPr>
      <w:r w:rsidRPr="00FB3DE1">
        <w:rPr>
          <w:rFonts w:ascii="Futura Bk BT" w:hAnsi="Futura Bk BT"/>
          <w:szCs w:val="22"/>
        </w:rPr>
        <w:t>Equipment: Install to facilitate service, maintenance, and repair or replacement of components of electrical equipment. Connect in such a way as to</w:t>
      </w:r>
      <w:r>
        <w:rPr>
          <w:rFonts w:ascii="Futura Bk BT" w:hAnsi="Futura Bk BT"/>
          <w:szCs w:val="22"/>
        </w:rPr>
        <w:t xml:space="preserve"> </w:t>
      </w:r>
      <w:r w:rsidRPr="00FB3DE1">
        <w:rPr>
          <w:rFonts w:ascii="Futura Bk BT" w:hAnsi="Futura Bk BT"/>
          <w:szCs w:val="22"/>
        </w:rPr>
        <w:t xml:space="preserve">facilitate future disconnecting with minimum interference with other </w:t>
      </w:r>
      <w:r w:rsidR="00611E4B">
        <w:rPr>
          <w:rFonts w:ascii="Futura Bk BT" w:hAnsi="Futura Bk BT"/>
          <w:szCs w:val="22"/>
        </w:rPr>
        <w:t>components</w:t>
      </w:r>
      <w:r w:rsidRPr="00FB3DE1">
        <w:rPr>
          <w:rFonts w:ascii="Futura Bk BT" w:hAnsi="Futura Bk BT"/>
          <w:szCs w:val="22"/>
        </w:rPr>
        <w:t>.</w:t>
      </w:r>
    </w:p>
    <w:p w14:paraId="260B67A4" w14:textId="77777777" w:rsidR="00611E4B" w:rsidRPr="00FB3DE1" w:rsidRDefault="00611E4B" w:rsidP="00FB3DE1">
      <w:pPr>
        <w:pStyle w:val="PR1"/>
        <w:jc w:val="left"/>
        <w:rPr>
          <w:rFonts w:ascii="Futura Bk BT" w:hAnsi="Futura Bk BT"/>
          <w:szCs w:val="22"/>
        </w:rPr>
      </w:pPr>
      <w:r>
        <w:rPr>
          <w:rFonts w:ascii="Futura Bk BT" w:hAnsi="Futura Bk BT"/>
          <w:szCs w:val="22"/>
        </w:rPr>
        <w:t>Verify that power source for all equipment has surge protection as required by manufacturer.</w:t>
      </w:r>
    </w:p>
    <w:p w14:paraId="1E93D845" w14:textId="77777777" w:rsidR="00AA45C6" w:rsidRDefault="00AA45C6" w:rsidP="00C630DA">
      <w:pPr>
        <w:pStyle w:val="ART"/>
        <w:rPr>
          <w:rFonts w:ascii="Futura Bk BT" w:hAnsi="Futura Bk BT"/>
          <w:szCs w:val="22"/>
        </w:rPr>
      </w:pPr>
      <w:r>
        <w:rPr>
          <w:rFonts w:ascii="Futura Bk BT" w:hAnsi="Futura Bk BT"/>
          <w:szCs w:val="22"/>
        </w:rPr>
        <w:t>PREPARATION</w:t>
      </w:r>
    </w:p>
    <w:p w14:paraId="28DC92CE" w14:textId="77777777" w:rsidR="00AA45C6" w:rsidRDefault="00AA45C6" w:rsidP="00AA45C6">
      <w:pPr>
        <w:pStyle w:val="PR1"/>
        <w:rPr>
          <w:rFonts w:ascii="Futura Bk BT" w:hAnsi="Futura Bk BT"/>
        </w:rPr>
      </w:pPr>
      <w:r>
        <w:rPr>
          <w:rFonts w:ascii="Futura Bk BT" w:hAnsi="Futura Bk BT"/>
        </w:rPr>
        <w:t xml:space="preserve">Coordinate external </w:t>
      </w:r>
      <w:r w:rsidR="00C6011C">
        <w:rPr>
          <w:rFonts w:ascii="Futura Bk BT" w:hAnsi="Futura Bk BT"/>
        </w:rPr>
        <w:t>enunciator’s</w:t>
      </w:r>
      <w:r>
        <w:rPr>
          <w:rFonts w:ascii="Futura Bk BT" w:hAnsi="Futura Bk BT"/>
        </w:rPr>
        <w:t xml:space="preserve"> location and connection to BMS.</w:t>
      </w:r>
    </w:p>
    <w:p w14:paraId="30F8A41B" w14:textId="77777777" w:rsidR="007E6579" w:rsidRDefault="007E6579" w:rsidP="007E6579">
      <w:pPr>
        <w:pStyle w:val="PR1"/>
        <w:rPr>
          <w:rFonts w:ascii="Futura Bk BT" w:hAnsi="Futura Bk BT"/>
        </w:rPr>
      </w:pPr>
      <w:r>
        <w:rPr>
          <w:rFonts w:ascii="Futura Bk BT" w:hAnsi="Futura Bk BT"/>
        </w:rPr>
        <w:t xml:space="preserve">Conduit installation:  </w:t>
      </w:r>
    </w:p>
    <w:p w14:paraId="4DBC6D49" w14:textId="77777777" w:rsidR="007E6579" w:rsidRPr="008F60B6" w:rsidRDefault="007E6579" w:rsidP="008F60B6">
      <w:pPr>
        <w:pStyle w:val="PR2"/>
        <w:rPr>
          <w:rFonts w:ascii="Futura Bk BT" w:hAnsi="Futura Bk BT"/>
          <w:szCs w:val="22"/>
        </w:rPr>
      </w:pPr>
      <w:r w:rsidRPr="008F60B6">
        <w:rPr>
          <w:rFonts w:ascii="Futura Bk BT" w:hAnsi="Futura Bk BT"/>
          <w:szCs w:val="22"/>
        </w:rPr>
        <w:t>Listing and Labeling: Metal conduits, tubing, and fittings shall be listed and labeled as defined in NFPA 70, by a qualified testing agency, and marked for intended location and application.</w:t>
      </w:r>
    </w:p>
    <w:p w14:paraId="50B95C51" w14:textId="77777777" w:rsidR="00131861" w:rsidRDefault="00131861" w:rsidP="008F60B6">
      <w:pPr>
        <w:pStyle w:val="PR2"/>
        <w:rPr>
          <w:rFonts w:ascii="Futura Bk BT" w:hAnsi="Futura Bk BT"/>
          <w:szCs w:val="22"/>
        </w:rPr>
      </w:pPr>
      <w:r w:rsidRPr="008F60B6">
        <w:rPr>
          <w:rFonts w:ascii="Futura Bk BT" w:hAnsi="Futura Bk BT"/>
          <w:szCs w:val="22"/>
        </w:rPr>
        <w:t>Electrical Contractor to install conduit and provide 120VAC circuit with duplex outlet from the UPS output to provide pow</w:t>
      </w:r>
      <w:r w:rsidR="00B969EA">
        <w:rPr>
          <w:rFonts w:ascii="Futura Bk BT" w:hAnsi="Futura Bk BT"/>
          <w:szCs w:val="22"/>
        </w:rPr>
        <w:t>er to the iBMU</w:t>
      </w:r>
      <w:r w:rsidRPr="008F60B6">
        <w:rPr>
          <w:rFonts w:ascii="Futura Bk BT" w:hAnsi="Futura Bk BT"/>
          <w:szCs w:val="22"/>
        </w:rPr>
        <w:t>.</w:t>
      </w:r>
    </w:p>
    <w:p w14:paraId="72175E3F" w14:textId="77777777" w:rsidR="00B969EA" w:rsidRPr="00B969EA" w:rsidRDefault="00B969EA" w:rsidP="00B969EA">
      <w:pPr>
        <w:pStyle w:val="PR2"/>
        <w:rPr>
          <w:rFonts w:ascii="Futura Bk BT" w:hAnsi="Futura Bk BT"/>
          <w:szCs w:val="22"/>
        </w:rPr>
      </w:pPr>
      <w:r w:rsidRPr="008F60B6">
        <w:rPr>
          <w:rFonts w:ascii="Futura Bk BT" w:hAnsi="Futura Bk BT"/>
          <w:szCs w:val="22"/>
        </w:rPr>
        <w:t>Electrical Contractor to install conduit and pr</w:t>
      </w:r>
      <w:r>
        <w:rPr>
          <w:rFonts w:ascii="Futura Bk BT" w:hAnsi="Futura Bk BT"/>
          <w:szCs w:val="22"/>
        </w:rPr>
        <w:t>ovide 120VAC circuit with simplex</w:t>
      </w:r>
      <w:r w:rsidRPr="008F60B6">
        <w:rPr>
          <w:rFonts w:ascii="Futura Bk BT" w:hAnsi="Futura Bk BT"/>
          <w:szCs w:val="22"/>
        </w:rPr>
        <w:t xml:space="preserve"> outlet from the UPS output t</w:t>
      </w:r>
      <w:r>
        <w:rPr>
          <w:rFonts w:ascii="Futura Bk BT" w:hAnsi="Futura Bk BT"/>
          <w:szCs w:val="22"/>
        </w:rPr>
        <w:t xml:space="preserve">o provide power to the </w:t>
      </w:r>
      <w:r w:rsidRPr="008F60B6">
        <w:rPr>
          <w:rFonts w:ascii="Futura Bk BT" w:hAnsi="Futura Bk BT"/>
          <w:szCs w:val="22"/>
        </w:rPr>
        <w:t>Control Units</w:t>
      </w:r>
      <w:r w:rsidR="0045322E">
        <w:rPr>
          <w:rFonts w:ascii="Futura Bk BT" w:hAnsi="Futura Bk BT"/>
          <w:szCs w:val="22"/>
        </w:rPr>
        <w:t xml:space="preserve"> and Thermal Runaway Controllers</w:t>
      </w:r>
      <w:r w:rsidRPr="008F60B6">
        <w:rPr>
          <w:rFonts w:ascii="Futura Bk BT" w:hAnsi="Futura Bk BT"/>
          <w:szCs w:val="22"/>
        </w:rPr>
        <w:t>.</w:t>
      </w:r>
    </w:p>
    <w:p w14:paraId="05879A64" w14:textId="77777777" w:rsidR="00781069" w:rsidRPr="008F60B6" w:rsidRDefault="00781069" w:rsidP="008F60B6">
      <w:pPr>
        <w:pStyle w:val="PR2"/>
        <w:rPr>
          <w:rFonts w:ascii="Futura Bk BT" w:hAnsi="Futura Bk BT"/>
          <w:szCs w:val="22"/>
        </w:rPr>
      </w:pPr>
      <w:r w:rsidRPr="008F60B6">
        <w:rPr>
          <w:rFonts w:ascii="Futura Bk BT" w:hAnsi="Futura Bk BT"/>
          <w:szCs w:val="22"/>
        </w:rPr>
        <w:t>Electrical Contractor to add a network drop and coordinate with end user for provisioning an IP address.</w:t>
      </w:r>
    </w:p>
    <w:p w14:paraId="3E3A996A" w14:textId="77777777" w:rsidR="007E6579" w:rsidRPr="00781069" w:rsidRDefault="007E6579" w:rsidP="00781069">
      <w:pPr>
        <w:pStyle w:val="PR2"/>
        <w:numPr>
          <w:ilvl w:val="0"/>
          <w:numId w:val="0"/>
        </w:numPr>
        <w:rPr>
          <w:rFonts w:ascii="Futura Bk BT" w:hAnsi="Futura Bk BT"/>
        </w:rPr>
      </w:pPr>
    </w:p>
    <w:p w14:paraId="691C3BFD" w14:textId="77777777" w:rsidR="00753978" w:rsidRPr="00014346" w:rsidRDefault="00C630DA" w:rsidP="00C630DA">
      <w:pPr>
        <w:pStyle w:val="ART"/>
        <w:rPr>
          <w:rFonts w:ascii="Futura Bk BT" w:hAnsi="Futura Bk BT"/>
          <w:szCs w:val="22"/>
        </w:rPr>
      </w:pPr>
      <w:r w:rsidRPr="00014346">
        <w:rPr>
          <w:rFonts w:ascii="Futura Bk BT" w:hAnsi="Futura Bk BT"/>
          <w:szCs w:val="22"/>
        </w:rPr>
        <w:t>INSTAL</w:t>
      </w:r>
      <w:r w:rsidR="002F6DE2" w:rsidRPr="00014346">
        <w:rPr>
          <w:rFonts w:ascii="Futura Bk BT" w:hAnsi="Futura Bk BT"/>
          <w:szCs w:val="22"/>
        </w:rPr>
        <w:t>L</w:t>
      </w:r>
      <w:r w:rsidRPr="00014346">
        <w:rPr>
          <w:rFonts w:ascii="Futura Bk BT" w:hAnsi="Futura Bk BT"/>
          <w:szCs w:val="22"/>
        </w:rPr>
        <w:t>ATION</w:t>
      </w:r>
    </w:p>
    <w:p w14:paraId="7B3659DC" w14:textId="77777777" w:rsidR="00611E4B" w:rsidRDefault="00611E4B" w:rsidP="00C44C37">
      <w:pPr>
        <w:pStyle w:val="PR1"/>
        <w:jc w:val="left"/>
        <w:rPr>
          <w:rFonts w:ascii="Futura Bk BT" w:hAnsi="Futura Bk BT"/>
          <w:szCs w:val="22"/>
        </w:rPr>
      </w:pPr>
      <w:r>
        <w:rPr>
          <w:rFonts w:ascii="Futura Bk BT" w:hAnsi="Futura Bk BT"/>
          <w:szCs w:val="22"/>
        </w:rPr>
        <w:t xml:space="preserve">General:  </w:t>
      </w:r>
    </w:p>
    <w:p w14:paraId="6F223DE9" w14:textId="77777777" w:rsidR="00611E4B" w:rsidRPr="00FB3DE1" w:rsidRDefault="00EA0AA0" w:rsidP="00611E4B">
      <w:pPr>
        <w:pStyle w:val="PR2"/>
        <w:spacing w:before="240"/>
        <w:rPr>
          <w:rFonts w:ascii="Futura Bk BT" w:hAnsi="Futura Bk BT"/>
        </w:rPr>
      </w:pPr>
      <w:r>
        <w:rPr>
          <w:rFonts w:ascii="Futura Bk BT" w:hAnsi="Futura Bk BT"/>
        </w:rPr>
        <w:t xml:space="preserve">Installation shall maintain System </w:t>
      </w:r>
      <w:r w:rsidR="007631B0">
        <w:rPr>
          <w:rFonts w:ascii="Futura Bk BT" w:hAnsi="Futura Bk BT"/>
        </w:rPr>
        <w:t xml:space="preserve">TUV </w:t>
      </w:r>
      <w:r>
        <w:rPr>
          <w:rFonts w:ascii="Futura Bk BT" w:hAnsi="Futura Bk BT"/>
        </w:rPr>
        <w:t>listing.</w:t>
      </w:r>
    </w:p>
    <w:p w14:paraId="0FAE108E" w14:textId="77777777" w:rsidR="00EA0AA0" w:rsidRPr="00EA0AA0" w:rsidRDefault="00EA0AA0" w:rsidP="00611E4B">
      <w:pPr>
        <w:pStyle w:val="PR2"/>
        <w:rPr>
          <w:rFonts w:ascii="Futura Bk BT" w:hAnsi="Futura Bk BT"/>
        </w:rPr>
      </w:pPr>
      <w:r>
        <w:rPr>
          <w:rFonts w:ascii="Futura Bk BT" w:hAnsi="Futura Bk BT"/>
          <w:szCs w:val="22"/>
        </w:rPr>
        <w:t>Mount components plumb and rigid without distortion of component chassis.</w:t>
      </w:r>
    </w:p>
    <w:p w14:paraId="23BDC345" w14:textId="77777777" w:rsidR="00EA0AA0" w:rsidRDefault="00EA0AA0" w:rsidP="00611E4B">
      <w:pPr>
        <w:pStyle w:val="PR2"/>
        <w:rPr>
          <w:rFonts w:ascii="Futura Bk BT" w:hAnsi="Futura Bk BT"/>
        </w:rPr>
      </w:pPr>
      <w:r>
        <w:rPr>
          <w:rFonts w:ascii="Futura Bk BT" w:hAnsi="Futura Bk BT"/>
        </w:rPr>
        <w:t>Ground equipment in accordance with manufacturer’s requirements.</w:t>
      </w:r>
    </w:p>
    <w:p w14:paraId="41F903EF" w14:textId="77777777" w:rsidR="00611E4B" w:rsidRDefault="00611E4B" w:rsidP="00611E4B">
      <w:pPr>
        <w:pStyle w:val="PR2"/>
        <w:rPr>
          <w:rFonts w:ascii="Futura Bk BT" w:hAnsi="Futura Bk BT"/>
        </w:rPr>
      </w:pPr>
      <w:r>
        <w:rPr>
          <w:rFonts w:ascii="Futura Bk BT" w:hAnsi="Futura Bk BT"/>
        </w:rPr>
        <w:t>Install and wire components in accordance with the NEC</w:t>
      </w:r>
      <w:r w:rsidR="005018DC">
        <w:rPr>
          <w:rFonts w:ascii="Futura Bk BT" w:hAnsi="Futura Bk BT"/>
        </w:rPr>
        <w:t>.</w:t>
      </w:r>
    </w:p>
    <w:p w14:paraId="0918C7D0" w14:textId="77777777" w:rsidR="00804D94" w:rsidRDefault="00804D94" w:rsidP="00611E4B">
      <w:pPr>
        <w:pStyle w:val="PR2"/>
        <w:rPr>
          <w:rFonts w:ascii="Futura Bk BT" w:hAnsi="Futura Bk BT"/>
        </w:rPr>
      </w:pPr>
      <w:r>
        <w:rPr>
          <w:rFonts w:ascii="Futura Bk BT" w:hAnsi="Futura Bk BT"/>
        </w:rPr>
        <w:t>No custom wiring harnesses shall be required.</w:t>
      </w:r>
    </w:p>
    <w:p w14:paraId="16B61DD4" w14:textId="77777777" w:rsidR="005018DC" w:rsidRDefault="005018DC" w:rsidP="005018DC">
      <w:pPr>
        <w:pStyle w:val="PR2"/>
        <w:rPr>
          <w:rFonts w:ascii="Futura Bk BT" w:hAnsi="Futura Bk BT"/>
        </w:rPr>
      </w:pPr>
      <w:r w:rsidRPr="005018DC">
        <w:rPr>
          <w:rFonts w:ascii="Futura Bk BT" w:hAnsi="Futura Bk BT"/>
        </w:rPr>
        <w:lastRenderedPageBreak/>
        <w:t>The length of free conductors at outlets for devices shall meet provisions of NFPA 70,</w:t>
      </w:r>
      <w:r>
        <w:rPr>
          <w:rFonts w:ascii="Futura Bk BT" w:hAnsi="Futura Bk BT"/>
        </w:rPr>
        <w:t xml:space="preserve"> Chapter 3</w:t>
      </w:r>
      <w:r w:rsidRPr="005018DC">
        <w:rPr>
          <w:rFonts w:ascii="Futura Bk BT" w:hAnsi="Futura Bk BT"/>
        </w:rPr>
        <w:t>.</w:t>
      </w:r>
    </w:p>
    <w:p w14:paraId="63A30862" w14:textId="77777777" w:rsidR="00AA45C6" w:rsidRDefault="00AA45C6" w:rsidP="00AA45C6">
      <w:pPr>
        <w:pStyle w:val="PR1"/>
        <w:jc w:val="left"/>
        <w:rPr>
          <w:rFonts w:ascii="Futura Bk BT" w:hAnsi="Futura Bk BT"/>
          <w:szCs w:val="22"/>
        </w:rPr>
      </w:pPr>
      <w:r>
        <w:rPr>
          <w:rFonts w:ascii="Futura Bk BT" w:hAnsi="Futura Bk BT"/>
          <w:szCs w:val="22"/>
        </w:rPr>
        <w:t xml:space="preserve">Install components in locations </w:t>
      </w:r>
      <w:r w:rsidR="00EB487D">
        <w:rPr>
          <w:rFonts w:ascii="Futura Bk BT" w:hAnsi="Futura Bk BT"/>
          <w:szCs w:val="22"/>
        </w:rPr>
        <w:t xml:space="preserve">within the </w:t>
      </w:r>
      <w:r w:rsidR="00517A08">
        <w:rPr>
          <w:rFonts w:ascii="Futura Bk BT" w:hAnsi="Futura Bk BT"/>
          <w:szCs w:val="22"/>
        </w:rPr>
        <w:t>manufacturer’s</w:t>
      </w:r>
      <w:r w:rsidR="00EB487D">
        <w:rPr>
          <w:rFonts w:ascii="Futura Bk BT" w:hAnsi="Futura Bk BT"/>
          <w:szCs w:val="22"/>
        </w:rPr>
        <w:t xml:space="preserve"> installation guidelines</w:t>
      </w:r>
      <w:r>
        <w:rPr>
          <w:rFonts w:ascii="Futura Bk BT" w:hAnsi="Futura Bk BT"/>
          <w:szCs w:val="22"/>
        </w:rPr>
        <w:t>.</w:t>
      </w:r>
    </w:p>
    <w:p w14:paraId="0085848D" w14:textId="77777777" w:rsidR="008C120F" w:rsidRPr="008F60B6" w:rsidRDefault="008C120F" w:rsidP="008C120F">
      <w:pPr>
        <w:pStyle w:val="ART"/>
        <w:rPr>
          <w:rFonts w:ascii="Futura Bk BT" w:hAnsi="Futura Bk BT"/>
          <w:szCs w:val="22"/>
        </w:rPr>
      </w:pPr>
      <w:r w:rsidRPr="008F60B6">
        <w:rPr>
          <w:rFonts w:ascii="Futura Bk BT" w:hAnsi="Futura Bk BT"/>
          <w:szCs w:val="22"/>
        </w:rPr>
        <w:t>CONFIGURATION and START UP</w:t>
      </w:r>
    </w:p>
    <w:p w14:paraId="1D3ACCBF" w14:textId="77777777" w:rsidR="008C120F" w:rsidRPr="008F60B6" w:rsidRDefault="008C120F" w:rsidP="00B57346">
      <w:pPr>
        <w:pStyle w:val="PR1"/>
        <w:rPr>
          <w:rFonts w:ascii="Futura Bk BT" w:hAnsi="Futura Bk BT"/>
          <w:szCs w:val="22"/>
        </w:rPr>
      </w:pPr>
      <w:r w:rsidRPr="008F60B6">
        <w:rPr>
          <w:rFonts w:ascii="Futura Bk BT" w:hAnsi="Futura Bk BT"/>
          <w:szCs w:val="22"/>
        </w:rPr>
        <w:t>Factory Authorized service representative must program the system utilizing the end user’s designations for the system components.</w:t>
      </w:r>
    </w:p>
    <w:p w14:paraId="73CD85B7" w14:textId="77777777" w:rsidR="002B61EF" w:rsidRPr="00014346" w:rsidRDefault="002B61EF" w:rsidP="00FA2E0B">
      <w:pPr>
        <w:pStyle w:val="ART"/>
        <w:rPr>
          <w:rFonts w:ascii="Futura Bk BT" w:hAnsi="Futura Bk BT"/>
          <w:szCs w:val="22"/>
        </w:rPr>
      </w:pPr>
      <w:r w:rsidRPr="00014346">
        <w:rPr>
          <w:rFonts w:ascii="Futura Bk BT" w:hAnsi="Futura Bk BT"/>
          <w:szCs w:val="22"/>
        </w:rPr>
        <w:t>FIELD QUALITY CONTROL</w:t>
      </w:r>
    </w:p>
    <w:p w14:paraId="2E8FAA04" w14:textId="77777777" w:rsidR="00FB3DE1" w:rsidRPr="00FB3DE1" w:rsidRDefault="00FB3DE1" w:rsidP="00FB3DE1">
      <w:pPr>
        <w:pStyle w:val="PR1"/>
        <w:jc w:val="left"/>
        <w:rPr>
          <w:rFonts w:ascii="Futura Bk BT" w:hAnsi="Futura Bk BT" w:cs="TimesNewRoman"/>
          <w:szCs w:val="22"/>
        </w:rPr>
      </w:pPr>
      <w:r w:rsidRPr="00FB3DE1">
        <w:rPr>
          <w:rFonts w:ascii="Futura Bk BT" w:hAnsi="Futura Bk BT" w:cs="TimesNewRoman"/>
          <w:szCs w:val="22"/>
        </w:rPr>
        <w:t xml:space="preserve">Testing Agency: Engage a qualified testing agency to evaluate </w:t>
      </w:r>
      <w:r>
        <w:rPr>
          <w:rFonts w:ascii="Futura Bk BT" w:hAnsi="Futura Bk BT" w:cs="TimesNewRoman"/>
          <w:szCs w:val="22"/>
        </w:rPr>
        <w:t xml:space="preserve">BMS </w:t>
      </w:r>
      <w:r w:rsidRPr="00FB3DE1">
        <w:rPr>
          <w:rFonts w:ascii="Futura Bk BT" w:hAnsi="Futura Bk BT" w:cs="TimesNewRoman"/>
          <w:szCs w:val="22"/>
        </w:rPr>
        <w:t>and</w:t>
      </w:r>
      <w:r>
        <w:rPr>
          <w:rFonts w:ascii="Futura Bk BT" w:hAnsi="Futura Bk BT" w:cs="TimesNewRoman"/>
          <w:szCs w:val="22"/>
        </w:rPr>
        <w:t xml:space="preserve"> </w:t>
      </w:r>
      <w:r w:rsidRPr="00FB3DE1">
        <w:rPr>
          <w:rFonts w:ascii="Futura Bk BT" w:hAnsi="Futura Bk BT" w:cs="TimesNewRoman"/>
          <w:szCs w:val="22"/>
        </w:rPr>
        <w:t>perform tests and inspections.</w:t>
      </w:r>
    </w:p>
    <w:p w14:paraId="587A264E" w14:textId="77777777" w:rsidR="00FB3DE1" w:rsidRPr="00FB3DE1" w:rsidRDefault="00FB3DE1" w:rsidP="00ED6D8D">
      <w:pPr>
        <w:pStyle w:val="PR1"/>
        <w:keepNext/>
        <w:jc w:val="left"/>
        <w:rPr>
          <w:rFonts w:ascii="Futura Bk BT" w:hAnsi="Futura Bk BT" w:cs="TimesNewRoman"/>
          <w:szCs w:val="22"/>
        </w:rPr>
      </w:pPr>
      <w:r w:rsidRPr="00FB3DE1">
        <w:rPr>
          <w:rFonts w:ascii="Futura Bk BT" w:hAnsi="Futura Bk BT" w:cs="TimesNewRoman"/>
          <w:szCs w:val="22"/>
        </w:rPr>
        <w:t>Perform the following tests and inspections with factory authorized service</w:t>
      </w:r>
      <w:r>
        <w:rPr>
          <w:rFonts w:ascii="Futura Bk BT" w:hAnsi="Futura Bk BT" w:cs="TimesNewRoman"/>
          <w:szCs w:val="22"/>
        </w:rPr>
        <w:t xml:space="preserve"> </w:t>
      </w:r>
      <w:r w:rsidRPr="00FB3DE1">
        <w:rPr>
          <w:rFonts w:ascii="Futura Bk BT" w:hAnsi="Futura Bk BT" w:cs="TimesNewRoman"/>
          <w:szCs w:val="22"/>
        </w:rPr>
        <w:t>representative:</w:t>
      </w:r>
    </w:p>
    <w:p w14:paraId="611C69C8" w14:textId="77777777" w:rsidR="00FB3DE1" w:rsidRPr="00FB3DE1" w:rsidRDefault="00FB3DE1" w:rsidP="00FB3DE1">
      <w:pPr>
        <w:pStyle w:val="PR2"/>
        <w:spacing w:before="240"/>
        <w:rPr>
          <w:rFonts w:ascii="Futura Bk BT" w:hAnsi="Futura Bk BT"/>
        </w:rPr>
      </w:pPr>
      <w:r w:rsidRPr="00FB3DE1">
        <w:rPr>
          <w:rFonts w:ascii="Futura Bk BT" w:hAnsi="Futura Bk BT"/>
        </w:rPr>
        <w:t xml:space="preserve">Operational Test: After installing </w:t>
      </w:r>
      <w:r>
        <w:rPr>
          <w:rFonts w:ascii="Futura Bk BT" w:hAnsi="Futura Bk BT"/>
        </w:rPr>
        <w:t>components</w:t>
      </w:r>
      <w:r w:rsidRPr="00FB3DE1">
        <w:rPr>
          <w:rFonts w:ascii="Futura Bk BT" w:hAnsi="Futura Bk BT"/>
        </w:rPr>
        <w:t xml:space="preserve">, and after electrical circuitry has been energized, start </w:t>
      </w:r>
      <w:r>
        <w:rPr>
          <w:rFonts w:ascii="Futura Bk BT" w:hAnsi="Futura Bk BT"/>
        </w:rPr>
        <w:t xml:space="preserve">system </w:t>
      </w:r>
      <w:r w:rsidRPr="00FB3DE1">
        <w:rPr>
          <w:rFonts w:ascii="Futura Bk BT" w:hAnsi="Futura Bk BT"/>
        </w:rPr>
        <w:t>to confirm proper operation.</w:t>
      </w:r>
    </w:p>
    <w:p w14:paraId="1A1309A1" w14:textId="77777777" w:rsidR="002B61EF" w:rsidRPr="00FB3DE1" w:rsidRDefault="00FB3DE1" w:rsidP="00FB3DE1">
      <w:pPr>
        <w:pStyle w:val="PR2"/>
        <w:rPr>
          <w:rFonts w:ascii="Futura Bk BT" w:hAnsi="Futura Bk BT"/>
        </w:rPr>
      </w:pPr>
      <w:r w:rsidRPr="00FB3DE1">
        <w:rPr>
          <w:rFonts w:ascii="Futura Bk BT" w:hAnsi="Futura Bk BT"/>
        </w:rPr>
        <w:t xml:space="preserve">Test and adjust controls and </w:t>
      </w:r>
      <w:r>
        <w:rPr>
          <w:rFonts w:ascii="Futura Bk BT" w:hAnsi="Futura Bk BT"/>
        </w:rPr>
        <w:t>alarms</w:t>
      </w:r>
      <w:r w:rsidR="008C120F">
        <w:rPr>
          <w:rFonts w:ascii="Futura Bk BT" w:hAnsi="Futura Bk BT"/>
        </w:rPr>
        <w:t xml:space="preserve"> </w:t>
      </w:r>
      <w:r>
        <w:rPr>
          <w:rFonts w:ascii="Futura Bk BT" w:hAnsi="Futura Bk BT"/>
        </w:rPr>
        <w:t>limits</w:t>
      </w:r>
      <w:r w:rsidR="008C120F">
        <w:rPr>
          <w:rFonts w:ascii="Futura Bk BT" w:hAnsi="Futura Bk BT"/>
        </w:rPr>
        <w:t xml:space="preserve"> in accordance with manufacturer’s recommendations</w:t>
      </w:r>
      <w:r w:rsidRPr="00FB3DE1">
        <w:rPr>
          <w:rFonts w:ascii="Futura Bk BT" w:hAnsi="Futura Bk BT"/>
        </w:rPr>
        <w:t>.</w:t>
      </w:r>
    </w:p>
    <w:p w14:paraId="67653582" w14:textId="77777777" w:rsidR="00FB3DE1" w:rsidRPr="00014346" w:rsidRDefault="00FB3DE1" w:rsidP="009938DA">
      <w:pPr>
        <w:pStyle w:val="ART"/>
        <w:rPr>
          <w:rFonts w:ascii="Futura Bk BT" w:hAnsi="Futura Bk BT"/>
          <w:szCs w:val="22"/>
        </w:rPr>
      </w:pPr>
      <w:r>
        <w:rPr>
          <w:rFonts w:ascii="Futura Bk BT" w:hAnsi="Futura Bk BT"/>
          <w:szCs w:val="22"/>
        </w:rPr>
        <w:t>DEMONSTRATION</w:t>
      </w:r>
      <w:r w:rsidR="008C120F">
        <w:rPr>
          <w:rFonts w:ascii="Futura Bk BT" w:hAnsi="Futura Bk BT"/>
          <w:szCs w:val="22"/>
        </w:rPr>
        <w:t xml:space="preserve"> AND TRAINING</w:t>
      </w:r>
    </w:p>
    <w:p w14:paraId="30C2BC21" w14:textId="77777777" w:rsidR="00EA0AA0" w:rsidRDefault="00EA0AA0" w:rsidP="009938DA">
      <w:pPr>
        <w:pStyle w:val="PR1"/>
        <w:keepNext/>
        <w:jc w:val="left"/>
        <w:rPr>
          <w:rFonts w:ascii="Futura Bk BT" w:hAnsi="Futura Bk BT" w:cs="TimesNewRoman"/>
          <w:szCs w:val="22"/>
        </w:rPr>
      </w:pPr>
      <w:r>
        <w:rPr>
          <w:rFonts w:ascii="Futura Bk BT" w:hAnsi="Futura Bk BT" w:cs="TimesNewRoman"/>
          <w:szCs w:val="22"/>
        </w:rPr>
        <w:t xml:space="preserve">Refer to Section </w:t>
      </w:r>
      <w:r w:rsidRPr="00EA0AA0">
        <w:rPr>
          <w:rFonts w:ascii="Futura Bk BT" w:hAnsi="Futura Bk BT" w:cs="TimesNewRoman"/>
          <w:color w:val="FF0000"/>
          <w:szCs w:val="22"/>
        </w:rPr>
        <w:t>[01 79 00 – Demonstration and Training] [Insert Section number]</w:t>
      </w:r>
      <w:r>
        <w:rPr>
          <w:rFonts w:ascii="Futura Bk BT" w:hAnsi="Futura Bk BT" w:cs="TimesNewRoman"/>
          <w:szCs w:val="22"/>
        </w:rPr>
        <w:t>.</w:t>
      </w:r>
    </w:p>
    <w:p w14:paraId="39B81A27" w14:textId="77777777" w:rsidR="008C120F" w:rsidRPr="008F60B6" w:rsidRDefault="008C120F" w:rsidP="008C120F">
      <w:pPr>
        <w:pStyle w:val="PR1"/>
        <w:keepNext/>
        <w:jc w:val="left"/>
        <w:rPr>
          <w:rFonts w:ascii="Futura Bk BT" w:hAnsi="Futura Bk BT" w:cs="TimesNewRoman"/>
          <w:szCs w:val="22"/>
        </w:rPr>
      </w:pPr>
      <w:r w:rsidRPr="008F60B6">
        <w:rPr>
          <w:rFonts w:ascii="Futura Bk BT" w:hAnsi="Futura Bk BT" w:cs="TimesNewRoman"/>
          <w:szCs w:val="22"/>
        </w:rPr>
        <w:t>A minimum of 2 hours on site customer training shall be completed by the installer before the system is turned over to the customer.  This training will be performed within 48 hours of the completion of the installation.</w:t>
      </w:r>
    </w:p>
    <w:p w14:paraId="66D00DAD" w14:textId="77777777" w:rsidR="00FB3DE1" w:rsidRDefault="00FB3DE1" w:rsidP="009938DA">
      <w:pPr>
        <w:pStyle w:val="PR1"/>
        <w:keepNext/>
        <w:jc w:val="left"/>
        <w:rPr>
          <w:rFonts w:ascii="Futura Bk BT" w:hAnsi="Futura Bk BT" w:cs="TimesNewRoman"/>
          <w:szCs w:val="22"/>
        </w:rPr>
      </w:pPr>
      <w:r w:rsidRPr="00FB3DE1">
        <w:rPr>
          <w:rFonts w:ascii="Futura Bk BT" w:hAnsi="Futura Bk BT" w:cs="TimesNewRoman"/>
          <w:szCs w:val="22"/>
        </w:rPr>
        <w:t>Engage a factory</w:t>
      </w:r>
      <w:r>
        <w:rPr>
          <w:rFonts w:ascii="Futura Bk BT" w:hAnsi="Futura Bk BT" w:cs="TimesNewRoman"/>
          <w:szCs w:val="22"/>
        </w:rPr>
        <w:t xml:space="preserve"> </w:t>
      </w:r>
      <w:r w:rsidRPr="00FB3DE1">
        <w:rPr>
          <w:rFonts w:ascii="Futura Bk BT" w:hAnsi="Futura Bk BT" w:cs="TimesNewRoman"/>
          <w:szCs w:val="22"/>
        </w:rPr>
        <w:t>authorized service representative to train Owner's personnel to</w:t>
      </w:r>
      <w:r>
        <w:rPr>
          <w:rFonts w:ascii="Futura Bk BT" w:hAnsi="Futura Bk BT" w:cs="TimesNewRoman"/>
          <w:szCs w:val="22"/>
        </w:rPr>
        <w:t xml:space="preserve"> </w:t>
      </w:r>
      <w:r w:rsidRPr="00FB3DE1">
        <w:rPr>
          <w:rFonts w:ascii="Futura Bk BT" w:hAnsi="Futura Bk BT" w:cs="TimesNewRoman"/>
          <w:szCs w:val="22"/>
        </w:rPr>
        <w:t xml:space="preserve">adjust, operate, and maintain </w:t>
      </w:r>
      <w:r>
        <w:rPr>
          <w:rFonts w:ascii="Futura Bk BT" w:hAnsi="Futura Bk BT" w:cs="TimesNewRoman"/>
          <w:szCs w:val="22"/>
        </w:rPr>
        <w:t>components</w:t>
      </w:r>
      <w:r w:rsidRPr="00FB3DE1">
        <w:rPr>
          <w:rFonts w:ascii="Futura Bk BT" w:hAnsi="Futura Bk BT" w:cs="TimesNewRoman"/>
          <w:szCs w:val="22"/>
        </w:rPr>
        <w:t>.</w:t>
      </w:r>
    </w:p>
    <w:p w14:paraId="56A998F0" w14:textId="77777777" w:rsidR="008C120F" w:rsidRPr="00FB3DE1" w:rsidRDefault="008C120F" w:rsidP="009938DA">
      <w:pPr>
        <w:pStyle w:val="PR1"/>
        <w:keepNext/>
        <w:jc w:val="left"/>
        <w:rPr>
          <w:rFonts w:ascii="Futura Bk BT" w:hAnsi="Futura Bk BT" w:cs="TimesNewRoman"/>
          <w:szCs w:val="22"/>
        </w:rPr>
      </w:pPr>
      <w:r>
        <w:rPr>
          <w:rFonts w:ascii="Futura Bk BT" w:hAnsi="Futura Bk BT" w:cs="TimesNewRoman"/>
          <w:szCs w:val="22"/>
        </w:rPr>
        <w:t>Completion of manufacturer provided Commissioning report and submission of completed report to the manufacturer for validation.</w:t>
      </w:r>
    </w:p>
    <w:p w14:paraId="435D0907" w14:textId="77777777" w:rsidR="00753978" w:rsidRPr="004D44F8" w:rsidRDefault="00753978">
      <w:pPr>
        <w:pStyle w:val="EOS"/>
        <w:tabs>
          <w:tab w:val="left" w:pos="2340"/>
        </w:tabs>
        <w:jc w:val="center"/>
        <w:rPr>
          <w:rFonts w:ascii="Futura Bk BT" w:hAnsi="Futura Bk BT"/>
          <w:szCs w:val="22"/>
        </w:rPr>
      </w:pPr>
      <w:r w:rsidRPr="004D44F8">
        <w:rPr>
          <w:rFonts w:ascii="Futura Bk BT" w:hAnsi="Futura Bk BT"/>
          <w:szCs w:val="22"/>
        </w:rPr>
        <w:t>END OF SECTION</w:t>
      </w:r>
    </w:p>
    <w:sectPr w:rsidR="00753978" w:rsidRPr="004D44F8" w:rsidSect="00C443A1">
      <w:footerReference w:type="even" r:id="rId12"/>
      <w:footerReference w:type="default" r:id="rId13"/>
      <w:footnotePr>
        <w:numRestart w:val="eachSect"/>
      </w:footnotePr>
      <w:endnotePr>
        <w:numFmt w:val="decimal"/>
      </w:end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DDD34" w14:textId="77777777" w:rsidR="00897F68" w:rsidRDefault="00897F68">
      <w:r>
        <w:separator/>
      </w:r>
    </w:p>
  </w:endnote>
  <w:endnote w:type="continuationSeparator" w:id="0">
    <w:p w14:paraId="69923D47" w14:textId="77777777" w:rsidR="00897F68" w:rsidRDefault="00897F68">
      <w:r>
        <w:continuationSeparator/>
      </w:r>
    </w:p>
  </w:endnote>
  <w:endnote w:type="continuationNotice" w:id="1">
    <w:p w14:paraId="18BC12D4" w14:textId="77777777" w:rsidR="00897F68" w:rsidRDefault="00897F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Futura Bk BT">
    <w:altName w:val="Cambri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02337" w14:textId="77777777" w:rsidR="009A3661" w:rsidRDefault="009A3661">
    <w:pPr>
      <w:pStyle w:val="Footer"/>
      <w:tabs>
        <w:tab w:val="clear" w:pos="4320"/>
        <w:tab w:val="clear" w:pos="8640"/>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0E0BD" w14:textId="7AA9A7B7" w:rsidR="009A3661" w:rsidRDefault="00F661C9" w:rsidP="00A94BBA">
    <w:pPr>
      <w:pStyle w:val="Footer"/>
    </w:pPr>
    <w:r>
      <w:t>Revised</w:t>
    </w:r>
    <w:r w:rsidR="009A3661">
      <w:t xml:space="preserve"> date </w:t>
    </w:r>
    <w:r w:rsidR="003D27D8">
      <w:t>03/20/2020</w:t>
    </w:r>
    <w:r w:rsidR="009A3661">
      <w:tab/>
    </w:r>
    <w:r w:rsidR="009A3661">
      <w:fldChar w:fldCharType="begin"/>
    </w:r>
    <w:r w:rsidR="009A3661">
      <w:instrText xml:space="preserve"> PAGE   \* MERGEFORMAT </w:instrText>
    </w:r>
    <w:r w:rsidR="009A3661">
      <w:fldChar w:fldCharType="separate"/>
    </w:r>
    <w:r w:rsidR="00B40439">
      <w:rPr>
        <w:noProof/>
      </w:rPr>
      <w:t>1</w:t>
    </w:r>
    <w:r w:rsidR="009A3661">
      <w:fldChar w:fldCharType="end"/>
    </w:r>
  </w:p>
  <w:p w14:paraId="5A4A7E69" w14:textId="77777777" w:rsidR="009A3661" w:rsidRDefault="009A3661">
    <w:pPr>
      <w:pStyle w:val="Footer"/>
      <w:tabs>
        <w:tab w:val="clear" w:pos="4320"/>
        <w:tab w:val="clear" w:pos="8640"/>
        <w:tab w:val="center" w:pos="4680"/>
        <w:tab w:val="right" w:pos="9360"/>
      </w:tabs>
      <w:rPr>
        <w:rFonts w:ascii="Futura Bk BT" w:hAnsi="Futura Bk BT"/>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A27FD" w14:textId="77777777" w:rsidR="00897F68" w:rsidRDefault="00897F68">
      <w:r>
        <w:separator/>
      </w:r>
    </w:p>
  </w:footnote>
  <w:footnote w:type="continuationSeparator" w:id="0">
    <w:p w14:paraId="4A76E707" w14:textId="77777777" w:rsidR="00897F68" w:rsidRDefault="00897F68">
      <w:r>
        <w:continuationSeparator/>
      </w:r>
    </w:p>
  </w:footnote>
  <w:footnote w:type="continuationNotice" w:id="1">
    <w:p w14:paraId="0A6A5833" w14:textId="77777777" w:rsidR="00897F68" w:rsidRDefault="00897F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0" w:legacyIndent="0"/>
      <w:lvlJc w:val="left"/>
      <w:rPr>
        <w:rFonts w:cs="Times New Roman"/>
      </w:rPr>
    </w:lvl>
    <w:lvl w:ilvl="2">
      <w:start w:val="1"/>
      <w:numFmt w:val="upperLetter"/>
      <w:pStyle w:val="Heading3"/>
      <w:lvlText w:val="%3."/>
      <w:legacy w:legacy="1" w:legacySpace="0" w:legacyIndent="0"/>
      <w:lvlJc w:val="left"/>
      <w:rPr>
        <w:rFonts w:cs="Times New Roman"/>
      </w:rPr>
    </w:lvl>
    <w:lvl w:ilvl="3">
      <w:start w:val="1"/>
      <w:numFmt w:val="decimal"/>
      <w:pStyle w:val="Heading4"/>
      <w:lvlText w:val="%4."/>
      <w:legacy w:legacy="1" w:legacySpace="0" w:legacyIndent="0"/>
      <w:lvlJc w:val="left"/>
      <w:rPr>
        <w:rFonts w:cs="Times New Roman"/>
      </w:rPr>
    </w:lvl>
    <w:lvl w:ilvl="4">
      <w:start w:val="1"/>
      <w:numFmt w:val="lowerLetter"/>
      <w:pStyle w:val="Heading5"/>
      <w:lvlText w:val="%5."/>
      <w:legacy w:legacy="1" w:legacySpace="0" w:legacyIndent="0"/>
      <w:lvlJc w:val="left"/>
      <w:rPr>
        <w:rFonts w:cs="Times New Roman"/>
      </w:rPr>
    </w:lvl>
    <w:lvl w:ilvl="5">
      <w:start w:val="1"/>
      <w:numFmt w:val="decimal"/>
      <w:pStyle w:val="Heading6"/>
      <w:lvlText w:val="%6)"/>
      <w:legacy w:legacy="1" w:legacySpace="0" w:legacyIndent="0"/>
      <w:lvlJc w:val="left"/>
      <w:rPr>
        <w:rFonts w:cs="Times New Roman"/>
      </w:rPr>
    </w:lvl>
    <w:lvl w:ilvl="6">
      <w:start w:val="1"/>
      <w:numFmt w:val="lowerLetter"/>
      <w:pStyle w:val="Heading7"/>
      <w:lvlText w:val="%7)"/>
      <w:legacy w:legacy="1" w:legacySpace="0" w:legacyIndent="0"/>
      <w:lvlJc w:val="left"/>
      <w:rPr>
        <w:rFonts w:cs="Times New Roman"/>
      </w:rPr>
    </w:lvl>
    <w:lvl w:ilvl="7">
      <w:start w:val="1"/>
      <w:numFmt w:val="lowerRoman"/>
      <w:pStyle w:val="Heading8"/>
      <w:lvlText w:val="%8."/>
      <w:legacy w:legacy="1" w:legacySpace="0" w:legacyIndent="0"/>
      <w:lvlJc w:val="left"/>
      <w:rPr>
        <w:rFonts w:cs="Times New Roman"/>
      </w:rPr>
    </w:lvl>
    <w:lvl w:ilvl="8">
      <w:numFmt w:val="none"/>
      <w:lvlText w:val=""/>
      <w:lvlJc w:val="left"/>
      <w:rPr>
        <w:rFonts w:cs="Times New Roman"/>
      </w:rPr>
    </w:lvl>
  </w:abstractNum>
  <w:abstractNum w:abstractNumId="1" w15:restartNumberingAfterBreak="0">
    <w:nsid w:val="00000001"/>
    <w:multiLevelType w:val="multilevel"/>
    <w:tmpl w:val="00000001"/>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296"/>
        </w:tabs>
        <w:ind w:left="1296"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num w:numId="1">
    <w:abstractNumId w:val="1"/>
  </w:num>
  <w:num w:numId="2">
    <w:abstractNumId w:val="0"/>
  </w:num>
  <w:num w:numId="3">
    <w:abstractNumId w:val="1"/>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footnotePr>
    <w:numRestart w:val="eachSect"/>
    <w:footnote w:id="-1"/>
    <w:footnote w:id="0"/>
    <w:footnote w:id="1"/>
  </w:footnotePr>
  <w:endnotePr>
    <w:pos w:val="sectEnd"/>
    <w:numFmt w:val="decimal"/>
    <w:endnote w:id="-1"/>
    <w:endnote w:id="0"/>
    <w:endnote w:id="1"/>
  </w:endnotePr>
  <w:compat>
    <w:compatSetting w:name="compatibilityMode" w:uri="http://schemas.microsoft.com/office/word" w:val="12"/>
    <w:compatSetting w:name="useWord2013TrackBottomHyphenation" w:uri="http://schemas.microsoft.com/office/word" w:val="0"/>
  </w:compat>
  <w:rsids>
    <w:rsidRoot w:val="00753978"/>
    <w:rsid w:val="00000AB9"/>
    <w:rsid w:val="000010B0"/>
    <w:rsid w:val="00005A79"/>
    <w:rsid w:val="0000691F"/>
    <w:rsid w:val="000103C2"/>
    <w:rsid w:val="000124E2"/>
    <w:rsid w:val="00012D4E"/>
    <w:rsid w:val="00014153"/>
    <w:rsid w:val="00014346"/>
    <w:rsid w:val="00014E33"/>
    <w:rsid w:val="00015557"/>
    <w:rsid w:val="000163E5"/>
    <w:rsid w:val="00017CB0"/>
    <w:rsid w:val="00023F95"/>
    <w:rsid w:val="00026709"/>
    <w:rsid w:val="00026829"/>
    <w:rsid w:val="0003108E"/>
    <w:rsid w:val="00031AFB"/>
    <w:rsid w:val="00032B36"/>
    <w:rsid w:val="000333FF"/>
    <w:rsid w:val="00033456"/>
    <w:rsid w:val="000356A1"/>
    <w:rsid w:val="00035EC1"/>
    <w:rsid w:val="0004163B"/>
    <w:rsid w:val="00044020"/>
    <w:rsid w:val="00046C2B"/>
    <w:rsid w:val="00052264"/>
    <w:rsid w:val="00052957"/>
    <w:rsid w:val="000541B0"/>
    <w:rsid w:val="000545F5"/>
    <w:rsid w:val="0005780B"/>
    <w:rsid w:val="00061568"/>
    <w:rsid w:val="00064B91"/>
    <w:rsid w:val="000650AD"/>
    <w:rsid w:val="00065702"/>
    <w:rsid w:val="00065B6F"/>
    <w:rsid w:val="000661AE"/>
    <w:rsid w:val="00066FCC"/>
    <w:rsid w:val="000705A5"/>
    <w:rsid w:val="00071A24"/>
    <w:rsid w:val="00075385"/>
    <w:rsid w:val="000754FF"/>
    <w:rsid w:val="00077964"/>
    <w:rsid w:val="00085E4F"/>
    <w:rsid w:val="000919C4"/>
    <w:rsid w:val="0009359E"/>
    <w:rsid w:val="00093689"/>
    <w:rsid w:val="00093883"/>
    <w:rsid w:val="00095D7D"/>
    <w:rsid w:val="00097CE3"/>
    <w:rsid w:val="000A30F5"/>
    <w:rsid w:val="000A35CC"/>
    <w:rsid w:val="000A3EA7"/>
    <w:rsid w:val="000A67B8"/>
    <w:rsid w:val="000A7C70"/>
    <w:rsid w:val="000B02D9"/>
    <w:rsid w:val="000B1D7C"/>
    <w:rsid w:val="000B2813"/>
    <w:rsid w:val="000B5A5F"/>
    <w:rsid w:val="000B6605"/>
    <w:rsid w:val="000C65E4"/>
    <w:rsid w:val="000C670A"/>
    <w:rsid w:val="000C7661"/>
    <w:rsid w:val="000C7BE2"/>
    <w:rsid w:val="000D0139"/>
    <w:rsid w:val="000D0979"/>
    <w:rsid w:val="000D5280"/>
    <w:rsid w:val="000D59E2"/>
    <w:rsid w:val="000F044A"/>
    <w:rsid w:val="000F17B3"/>
    <w:rsid w:val="000F2B58"/>
    <w:rsid w:val="000F321C"/>
    <w:rsid w:val="000F6B31"/>
    <w:rsid w:val="0010127D"/>
    <w:rsid w:val="00112C71"/>
    <w:rsid w:val="00112C8E"/>
    <w:rsid w:val="0011330D"/>
    <w:rsid w:val="001135AD"/>
    <w:rsid w:val="00113A31"/>
    <w:rsid w:val="00115A33"/>
    <w:rsid w:val="001161BD"/>
    <w:rsid w:val="00120103"/>
    <w:rsid w:val="00121347"/>
    <w:rsid w:val="00121525"/>
    <w:rsid w:val="00122725"/>
    <w:rsid w:val="00126105"/>
    <w:rsid w:val="0012646D"/>
    <w:rsid w:val="001264C6"/>
    <w:rsid w:val="00126723"/>
    <w:rsid w:val="00126CE1"/>
    <w:rsid w:val="0012779C"/>
    <w:rsid w:val="00131861"/>
    <w:rsid w:val="001319D9"/>
    <w:rsid w:val="00133BB0"/>
    <w:rsid w:val="00133F46"/>
    <w:rsid w:val="001341D8"/>
    <w:rsid w:val="00136C79"/>
    <w:rsid w:val="0013749D"/>
    <w:rsid w:val="00140DF6"/>
    <w:rsid w:val="0014103A"/>
    <w:rsid w:val="00142DA2"/>
    <w:rsid w:val="00143210"/>
    <w:rsid w:val="0014368A"/>
    <w:rsid w:val="00143D32"/>
    <w:rsid w:val="00144296"/>
    <w:rsid w:val="001452AC"/>
    <w:rsid w:val="00145C13"/>
    <w:rsid w:val="00146A57"/>
    <w:rsid w:val="00150C04"/>
    <w:rsid w:val="00152174"/>
    <w:rsid w:val="00154C63"/>
    <w:rsid w:val="00154EED"/>
    <w:rsid w:val="001558E7"/>
    <w:rsid w:val="00162788"/>
    <w:rsid w:val="0016314B"/>
    <w:rsid w:val="001635AB"/>
    <w:rsid w:val="00165C52"/>
    <w:rsid w:val="0017134A"/>
    <w:rsid w:val="00171A9E"/>
    <w:rsid w:val="00173118"/>
    <w:rsid w:val="001771B9"/>
    <w:rsid w:val="001775A7"/>
    <w:rsid w:val="00177A9C"/>
    <w:rsid w:val="00182D18"/>
    <w:rsid w:val="0018385C"/>
    <w:rsid w:val="0018499B"/>
    <w:rsid w:val="00186428"/>
    <w:rsid w:val="00190AF9"/>
    <w:rsid w:val="00190BB9"/>
    <w:rsid w:val="00192A47"/>
    <w:rsid w:val="00192E5F"/>
    <w:rsid w:val="00192E78"/>
    <w:rsid w:val="00193C05"/>
    <w:rsid w:val="0019411B"/>
    <w:rsid w:val="001961E9"/>
    <w:rsid w:val="00197307"/>
    <w:rsid w:val="001A2685"/>
    <w:rsid w:val="001A3D40"/>
    <w:rsid w:val="001A4E60"/>
    <w:rsid w:val="001A6FEA"/>
    <w:rsid w:val="001B174F"/>
    <w:rsid w:val="001B4465"/>
    <w:rsid w:val="001B5863"/>
    <w:rsid w:val="001B69F1"/>
    <w:rsid w:val="001B7F96"/>
    <w:rsid w:val="001C01A2"/>
    <w:rsid w:val="001C1356"/>
    <w:rsid w:val="001C142A"/>
    <w:rsid w:val="001C1EE7"/>
    <w:rsid w:val="001C33CF"/>
    <w:rsid w:val="001C35F3"/>
    <w:rsid w:val="001C36FA"/>
    <w:rsid w:val="001C4695"/>
    <w:rsid w:val="001C60E2"/>
    <w:rsid w:val="001C673C"/>
    <w:rsid w:val="001D0116"/>
    <w:rsid w:val="001D2462"/>
    <w:rsid w:val="001D29E1"/>
    <w:rsid w:val="001D4452"/>
    <w:rsid w:val="001E01AF"/>
    <w:rsid w:val="001E27DF"/>
    <w:rsid w:val="001E2DA1"/>
    <w:rsid w:val="001E3CBD"/>
    <w:rsid w:val="001E43D5"/>
    <w:rsid w:val="001E6FC5"/>
    <w:rsid w:val="001E7028"/>
    <w:rsid w:val="001F0B6E"/>
    <w:rsid w:val="001F4827"/>
    <w:rsid w:val="001F4C57"/>
    <w:rsid w:val="001F7215"/>
    <w:rsid w:val="00202764"/>
    <w:rsid w:val="0020407D"/>
    <w:rsid w:val="002075E2"/>
    <w:rsid w:val="00213784"/>
    <w:rsid w:val="00215631"/>
    <w:rsid w:val="00220B4D"/>
    <w:rsid w:val="002215CD"/>
    <w:rsid w:val="002271A2"/>
    <w:rsid w:val="002300EA"/>
    <w:rsid w:val="00230E95"/>
    <w:rsid w:val="00232ACF"/>
    <w:rsid w:val="00233C5A"/>
    <w:rsid w:val="00234FED"/>
    <w:rsid w:val="0023518D"/>
    <w:rsid w:val="00236B23"/>
    <w:rsid w:val="00237469"/>
    <w:rsid w:val="0024056F"/>
    <w:rsid w:val="002427D1"/>
    <w:rsid w:val="00243C33"/>
    <w:rsid w:val="00245489"/>
    <w:rsid w:val="00247748"/>
    <w:rsid w:val="00250D51"/>
    <w:rsid w:val="00251906"/>
    <w:rsid w:val="00252ECE"/>
    <w:rsid w:val="00253391"/>
    <w:rsid w:val="0025510B"/>
    <w:rsid w:val="002644F4"/>
    <w:rsid w:val="00271ECF"/>
    <w:rsid w:val="002723EF"/>
    <w:rsid w:val="00273F20"/>
    <w:rsid w:val="00275E56"/>
    <w:rsid w:val="002800D6"/>
    <w:rsid w:val="00281056"/>
    <w:rsid w:val="002851B2"/>
    <w:rsid w:val="00293A3B"/>
    <w:rsid w:val="00295ABF"/>
    <w:rsid w:val="00297EA3"/>
    <w:rsid w:val="002A2CF3"/>
    <w:rsid w:val="002A311E"/>
    <w:rsid w:val="002A5B92"/>
    <w:rsid w:val="002A7070"/>
    <w:rsid w:val="002B3F1B"/>
    <w:rsid w:val="002B5339"/>
    <w:rsid w:val="002B5EBD"/>
    <w:rsid w:val="002B61EF"/>
    <w:rsid w:val="002C04FA"/>
    <w:rsid w:val="002C098A"/>
    <w:rsid w:val="002C13A1"/>
    <w:rsid w:val="002C634D"/>
    <w:rsid w:val="002C7427"/>
    <w:rsid w:val="002D3CB0"/>
    <w:rsid w:val="002D4ED4"/>
    <w:rsid w:val="002D4F89"/>
    <w:rsid w:val="002D787C"/>
    <w:rsid w:val="002E1B16"/>
    <w:rsid w:val="002E2B8D"/>
    <w:rsid w:val="002E4B90"/>
    <w:rsid w:val="002E5581"/>
    <w:rsid w:val="002E5ADB"/>
    <w:rsid w:val="002F002E"/>
    <w:rsid w:val="002F0322"/>
    <w:rsid w:val="002F1D50"/>
    <w:rsid w:val="002F212F"/>
    <w:rsid w:val="002F3132"/>
    <w:rsid w:val="002F6DE2"/>
    <w:rsid w:val="002F6E79"/>
    <w:rsid w:val="003035D3"/>
    <w:rsid w:val="003052A1"/>
    <w:rsid w:val="00306233"/>
    <w:rsid w:val="00306EF3"/>
    <w:rsid w:val="003125FE"/>
    <w:rsid w:val="003153C4"/>
    <w:rsid w:val="0031625D"/>
    <w:rsid w:val="00322415"/>
    <w:rsid w:val="0032602A"/>
    <w:rsid w:val="0033716A"/>
    <w:rsid w:val="0033779C"/>
    <w:rsid w:val="00340E15"/>
    <w:rsid w:val="00341291"/>
    <w:rsid w:val="00344B16"/>
    <w:rsid w:val="003453E8"/>
    <w:rsid w:val="003455D9"/>
    <w:rsid w:val="003464F8"/>
    <w:rsid w:val="00346BA7"/>
    <w:rsid w:val="00353714"/>
    <w:rsid w:val="003541AE"/>
    <w:rsid w:val="0035576D"/>
    <w:rsid w:val="00356039"/>
    <w:rsid w:val="0035637E"/>
    <w:rsid w:val="00356B88"/>
    <w:rsid w:val="00357D47"/>
    <w:rsid w:val="003619CB"/>
    <w:rsid w:val="00361A79"/>
    <w:rsid w:val="0036384F"/>
    <w:rsid w:val="00364D54"/>
    <w:rsid w:val="00365995"/>
    <w:rsid w:val="00367044"/>
    <w:rsid w:val="003704B5"/>
    <w:rsid w:val="003747EE"/>
    <w:rsid w:val="003771EA"/>
    <w:rsid w:val="00380EEE"/>
    <w:rsid w:val="00381EAB"/>
    <w:rsid w:val="00382481"/>
    <w:rsid w:val="00383ECF"/>
    <w:rsid w:val="00384F8F"/>
    <w:rsid w:val="003861E7"/>
    <w:rsid w:val="00391853"/>
    <w:rsid w:val="00392ECB"/>
    <w:rsid w:val="00394EA3"/>
    <w:rsid w:val="003969DF"/>
    <w:rsid w:val="00397A39"/>
    <w:rsid w:val="003A112B"/>
    <w:rsid w:val="003A1301"/>
    <w:rsid w:val="003A1887"/>
    <w:rsid w:val="003A231C"/>
    <w:rsid w:val="003B11F2"/>
    <w:rsid w:val="003B66F5"/>
    <w:rsid w:val="003C0225"/>
    <w:rsid w:val="003C095C"/>
    <w:rsid w:val="003C0F1E"/>
    <w:rsid w:val="003C1FFC"/>
    <w:rsid w:val="003D05C0"/>
    <w:rsid w:val="003D17A8"/>
    <w:rsid w:val="003D27D8"/>
    <w:rsid w:val="003D2C6A"/>
    <w:rsid w:val="003D6AC5"/>
    <w:rsid w:val="003D7AAD"/>
    <w:rsid w:val="003D7CE4"/>
    <w:rsid w:val="003E0A10"/>
    <w:rsid w:val="003E2162"/>
    <w:rsid w:val="003E2B2B"/>
    <w:rsid w:val="003E488C"/>
    <w:rsid w:val="003E5D25"/>
    <w:rsid w:val="003F068A"/>
    <w:rsid w:val="003F6B17"/>
    <w:rsid w:val="00400DFB"/>
    <w:rsid w:val="00401220"/>
    <w:rsid w:val="00412C74"/>
    <w:rsid w:val="00415984"/>
    <w:rsid w:val="00416221"/>
    <w:rsid w:val="00421D69"/>
    <w:rsid w:val="0042541B"/>
    <w:rsid w:val="00430C38"/>
    <w:rsid w:val="0043297A"/>
    <w:rsid w:val="004346D2"/>
    <w:rsid w:val="00441BD2"/>
    <w:rsid w:val="0044579C"/>
    <w:rsid w:val="00446277"/>
    <w:rsid w:val="00450D60"/>
    <w:rsid w:val="00450DC4"/>
    <w:rsid w:val="00450F66"/>
    <w:rsid w:val="00452044"/>
    <w:rsid w:val="004526F1"/>
    <w:rsid w:val="0045322E"/>
    <w:rsid w:val="0045406E"/>
    <w:rsid w:val="004564DF"/>
    <w:rsid w:val="0046009E"/>
    <w:rsid w:val="004606F4"/>
    <w:rsid w:val="0046116F"/>
    <w:rsid w:val="004642FE"/>
    <w:rsid w:val="00467ACE"/>
    <w:rsid w:val="00472DB4"/>
    <w:rsid w:val="004730CF"/>
    <w:rsid w:val="004760E6"/>
    <w:rsid w:val="00482FF1"/>
    <w:rsid w:val="004851BC"/>
    <w:rsid w:val="00485BC6"/>
    <w:rsid w:val="00490F53"/>
    <w:rsid w:val="004923B8"/>
    <w:rsid w:val="00494773"/>
    <w:rsid w:val="00496E4A"/>
    <w:rsid w:val="004A01F7"/>
    <w:rsid w:val="004A1279"/>
    <w:rsid w:val="004A132E"/>
    <w:rsid w:val="004A4313"/>
    <w:rsid w:val="004A489E"/>
    <w:rsid w:val="004A7317"/>
    <w:rsid w:val="004B0EFF"/>
    <w:rsid w:val="004B31A0"/>
    <w:rsid w:val="004B44F5"/>
    <w:rsid w:val="004B5CB2"/>
    <w:rsid w:val="004B7FE4"/>
    <w:rsid w:val="004C06E0"/>
    <w:rsid w:val="004C149E"/>
    <w:rsid w:val="004C2B9E"/>
    <w:rsid w:val="004C3D2A"/>
    <w:rsid w:val="004C4DF6"/>
    <w:rsid w:val="004C6946"/>
    <w:rsid w:val="004C6BFA"/>
    <w:rsid w:val="004D1726"/>
    <w:rsid w:val="004D2723"/>
    <w:rsid w:val="004D319F"/>
    <w:rsid w:val="004D44F8"/>
    <w:rsid w:val="004D529C"/>
    <w:rsid w:val="004E04FC"/>
    <w:rsid w:val="004E3127"/>
    <w:rsid w:val="004E4E15"/>
    <w:rsid w:val="004E582D"/>
    <w:rsid w:val="004E6CAD"/>
    <w:rsid w:val="004E7E82"/>
    <w:rsid w:val="004F156F"/>
    <w:rsid w:val="004F253F"/>
    <w:rsid w:val="004F3BCE"/>
    <w:rsid w:val="004F7EFB"/>
    <w:rsid w:val="0050018F"/>
    <w:rsid w:val="005013BE"/>
    <w:rsid w:val="005016DA"/>
    <w:rsid w:val="005018DC"/>
    <w:rsid w:val="005039C7"/>
    <w:rsid w:val="005059C2"/>
    <w:rsid w:val="00506024"/>
    <w:rsid w:val="0051283A"/>
    <w:rsid w:val="00512C93"/>
    <w:rsid w:val="00515A1D"/>
    <w:rsid w:val="00515D38"/>
    <w:rsid w:val="00517A08"/>
    <w:rsid w:val="00520398"/>
    <w:rsid w:val="00525DCD"/>
    <w:rsid w:val="00526F55"/>
    <w:rsid w:val="0053035E"/>
    <w:rsid w:val="00531F51"/>
    <w:rsid w:val="0053716F"/>
    <w:rsid w:val="00544651"/>
    <w:rsid w:val="00545294"/>
    <w:rsid w:val="0054633B"/>
    <w:rsid w:val="00553626"/>
    <w:rsid w:val="00553636"/>
    <w:rsid w:val="0055487B"/>
    <w:rsid w:val="0056304C"/>
    <w:rsid w:val="00565354"/>
    <w:rsid w:val="00566B02"/>
    <w:rsid w:val="005703F3"/>
    <w:rsid w:val="00574121"/>
    <w:rsid w:val="0057579B"/>
    <w:rsid w:val="00581A11"/>
    <w:rsid w:val="005824F2"/>
    <w:rsid w:val="0058426C"/>
    <w:rsid w:val="00584900"/>
    <w:rsid w:val="00585B16"/>
    <w:rsid w:val="00586064"/>
    <w:rsid w:val="00586BFC"/>
    <w:rsid w:val="0059341B"/>
    <w:rsid w:val="00594334"/>
    <w:rsid w:val="005947E7"/>
    <w:rsid w:val="0059583B"/>
    <w:rsid w:val="0059613E"/>
    <w:rsid w:val="00596366"/>
    <w:rsid w:val="005A0733"/>
    <w:rsid w:val="005A0958"/>
    <w:rsid w:val="005A0DD2"/>
    <w:rsid w:val="005A2483"/>
    <w:rsid w:val="005A404E"/>
    <w:rsid w:val="005A7DB3"/>
    <w:rsid w:val="005B2E00"/>
    <w:rsid w:val="005B45D8"/>
    <w:rsid w:val="005B7513"/>
    <w:rsid w:val="005B7992"/>
    <w:rsid w:val="005C0B01"/>
    <w:rsid w:val="005C1388"/>
    <w:rsid w:val="005C436E"/>
    <w:rsid w:val="005C43B7"/>
    <w:rsid w:val="005D242A"/>
    <w:rsid w:val="005D2A67"/>
    <w:rsid w:val="005D5E0C"/>
    <w:rsid w:val="005D6737"/>
    <w:rsid w:val="005E0258"/>
    <w:rsid w:val="005E0F07"/>
    <w:rsid w:val="005E40F0"/>
    <w:rsid w:val="005E4259"/>
    <w:rsid w:val="005E553D"/>
    <w:rsid w:val="005E64DE"/>
    <w:rsid w:val="005F0203"/>
    <w:rsid w:val="005F05FC"/>
    <w:rsid w:val="005F3194"/>
    <w:rsid w:val="005F3FB8"/>
    <w:rsid w:val="005F4052"/>
    <w:rsid w:val="005F4663"/>
    <w:rsid w:val="005F4736"/>
    <w:rsid w:val="005F4A53"/>
    <w:rsid w:val="005F5015"/>
    <w:rsid w:val="005F5B31"/>
    <w:rsid w:val="00601B88"/>
    <w:rsid w:val="00604FAB"/>
    <w:rsid w:val="00605E43"/>
    <w:rsid w:val="00605E91"/>
    <w:rsid w:val="00606CBE"/>
    <w:rsid w:val="00611E4B"/>
    <w:rsid w:val="00612515"/>
    <w:rsid w:val="0061723A"/>
    <w:rsid w:val="0061752A"/>
    <w:rsid w:val="0062208A"/>
    <w:rsid w:val="00622B60"/>
    <w:rsid w:val="00625657"/>
    <w:rsid w:val="00632234"/>
    <w:rsid w:val="00632EBF"/>
    <w:rsid w:val="0063445B"/>
    <w:rsid w:val="00634C10"/>
    <w:rsid w:val="00636BE4"/>
    <w:rsid w:val="006373D0"/>
    <w:rsid w:val="0064119B"/>
    <w:rsid w:val="00641B50"/>
    <w:rsid w:val="00644832"/>
    <w:rsid w:val="00647C01"/>
    <w:rsid w:val="00653121"/>
    <w:rsid w:val="006565D4"/>
    <w:rsid w:val="00656C4E"/>
    <w:rsid w:val="006600D5"/>
    <w:rsid w:val="00661B49"/>
    <w:rsid w:val="00661CF2"/>
    <w:rsid w:val="00661F59"/>
    <w:rsid w:val="00664B0A"/>
    <w:rsid w:val="00665C6E"/>
    <w:rsid w:val="00666C91"/>
    <w:rsid w:val="00667017"/>
    <w:rsid w:val="00667075"/>
    <w:rsid w:val="006676C9"/>
    <w:rsid w:val="00667D2C"/>
    <w:rsid w:val="00673488"/>
    <w:rsid w:val="00673DEF"/>
    <w:rsid w:val="00673F20"/>
    <w:rsid w:val="00677272"/>
    <w:rsid w:val="00680140"/>
    <w:rsid w:val="00680254"/>
    <w:rsid w:val="00680343"/>
    <w:rsid w:val="0068332F"/>
    <w:rsid w:val="00683479"/>
    <w:rsid w:val="006839D2"/>
    <w:rsid w:val="00686336"/>
    <w:rsid w:val="006866C5"/>
    <w:rsid w:val="00686725"/>
    <w:rsid w:val="00690B69"/>
    <w:rsid w:val="00691551"/>
    <w:rsid w:val="00695D81"/>
    <w:rsid w:val="006A4611"/>
    <w:rsid w:val="006A4C80"/>
    <w:rsid w:val="006A5154"/>
    <w:rsid w:val="006A6143"/>
    <w:rsid w:val="006A614E"/>
    <w:rsid w:val="006A6817"/>
    <w:rsid w:val="006B3AC2"/>
    <w:rsid w:val="006B3E45"/>
    <w:rsid w:val="006B7B22"/>
    <w:rsid w:val="006B7D86"/>
    <w:rsid w:val="006C0A28"/>
    <w:rsid w:val="006C298E"/>
    <w:rsid w:val="006C3C56"/>
    <w:rsid w:val="006C5292"/>
    <w:rsid w:val="006D2280"/>
    <w:rsid w:val="006D23B5"/>
    <w:rsid w:val="006D4C8A"/>
    <w:rsid w:val="006D6DCA"/>
    <w:rsid w:val="006D786B"/>
    <w:rsid w:val="006E00A8"/>
    <w:rsid w:val="006E07F6"/>
    <w:rsid w:val="006E10F7"/>
    <w:rsid w:val="006E17EA"/>
    <w:rsid w:val="006E283D"/>
    <w:rsid w:val="006E6766"/>
    <w:rsid w:val="006E708F"/>
    <w:rsid w:val="006E7A41"/>
    <w:rsid w:val="006F1143"/>
    <w:rsid w:val="006F23C0"/>
    <w:rsid w:val="006F3477"/>
    <w:rsid w:val="006F5E99"/>
    <w:rsid w:val="006F7051"/>
    <w:rsid w:val="006F7E7D"/>
    <w:rsid w:val="00705301"/>
    <w:rsid w:val="007057CD"/>
    <w:rsid w:val="00710687"/>
    <w:rsid w:val="007144FD"/>
    <w:rsid w:val="00716683"/>
    <w:rsid w:val="007170A6"/>
    <w:rsid w:val="00717C15"/>
    <w:rsid w:val="00723260"/>
    <w:rsid w:val="00725EA6"/>
    <w:rsid w:val="00726F51"/>
    <w:rsid w:val="00732CEB"/>
    <w:rsid w:val="0073333B"/>
    <w:rsid w:val="007352E8"/>
    <w:rsid w:val="00736A7D"/>
    <w:rsid w:val="0073700C"/>
    <w:rsid w:val="00740120"/>
    <w:rsid w:val="0074163E"/>
    <w:rsid w:val="00744555"/>
    <w:rsid w:val="00744973"/>
    <w:rsid w:val="00744E34"/>
    <w:rsid w:val="007451CD"/>
    <w:rsid w:val="007477EF"/>
    <w:rsid w:val="00747C89"/>
    <w:rsid w:val="007504A2"/>
    <w:rsid w:val="007507DA"/>
    <w:rsid w:val="0075119B"/>
    <w:rsid w:val="007519C4"/>
    <w:rsid w:val="00751EC2"/>
    <w:rsid w:val="0075341A"/>
    <w:rsid w:val="00753978"/>
    <w:rsid w:val="00753BFF"/>
    <w:rsid w:val="00753C1F"/>
    <w:rsid w:val="0075473D"/>
    <w:rsid w:val="00754E6E"/>
    <w:rsid w:val="007571EB"/>
    <w:rsid w:val="00760C84"/>
    <w:rsid w:val="00761488"/>
    <w:rsid w:val="00761D65"/>
    <w:rsid w:val="007630DF"/>
    <w:rsid w:val="007631B0"/>
    <w:rsid w:val="0077295C"/>
    <w:rsid w:val="007740E0"/>
    <w:rsid w:val="007742AB"/>
    <w:rsid w:val="00775113"/>
    <w:rsid w:val="007764E9"/>
    <w:rsid w:val="00777295"/>
    <w:rsid w:val="00777930"/>
    <w:rsid w:val="00781069"/>
    <w:rsid w:val="00782A9C"/>
    <w:rsid w:val="00782BB0"/>
    <w:rsid w:val="0078563C"/>
    <w:rsid w:val="00792AFC"/>
    <w:rsid w:val="007954A0"/>
    <w:rsid w:val="00796477"/>
    <w:rsid w:val="007A00F8"/>
    <w:rsid w:val="007A3C7C"/>
    <w:rsid w:val="007A4B0E"/>
    <w:rsid w:val="007A4E8E"/>
    <w:rsid w:val="007B06EC"/>
    <w:rsid w:val="007B200D"/>
    <w:rsid w:val="007B4616"/>
    <w:rsid w:val="007B7536"/>
    <w:rsid w:val="007B7852"/>
    <w:rsid w:val="007C16C0"/>
    <w:rsid w:val="007C23D2"/>
    <w:rsid w:val="007C2411"/>
    <w:rsid w:val="007C3BA8"/>
    <w:rsid w:val="007C5B35"/>
    <w:rsid w:val="007C6ACA"/>
    <w:rsid w:val="007E0326"/>
    <w:rsid w:val="007E2E61"/>
    <w:rsid w:val="007E334A"/>
    <w:rsid w:val="007E490F"/>
    <w:rsid w:val="007E6579"/>
    <w:rsid w:val="007E65A1"/>
    <w:rsid w:val="007E75CE"/>
    <w:rsid w:val="007E762E"/>
    <w:rsid w:val="007E7783"/>
    <w:rsid w:val="007F18F4"/>
    <w:rsid w:val="007F331D"/>
    <w:rsid w:val="007F4464"/>
    <w:rsid w:val="007F4556"/>
    <w:rsid w:val="007F4DCD"/>
    <w:rsid w:val="008049BA"/>
    <w:rsid w:val="00804D94"/>
    <w:rsid w:val="008057E6"/>
    <w:rsid w:val="008104FC"/>
    <w:rsid w:val="00811CAA"/>
    <w:rsid w:val="0081394C"/>
    <w:rsid w:val="0081686F"/>
    <w:rsid w:val="00823AF1"/>
    <w:rsid w:val="00824480"/>
    <w:rsid w:val="00824715"/>
    <w:rsid w:val="0082486F"/>
    <w:rsid w:val="00824B8E"/>
    <w:rsid w:val="008252F0"/>
    <w:rsid w:val="00826F4D"/>
    <w:rsid w:val="00827B62"/>
    <w:rsid w:val="00833D64"/>
    <w:rsid w:val="008340BA"/>
    <w:rsid w:val="008378F1"/>
    <w:rsid w:val="00840470"/>
    <w:rsid w:val="00844BE1"/>
    <w:rsid w:val="00845099"/>
    <w:rsid w:val="00846C1B"/>
    <w:rsid w:val="00847BF6"/>
    <w:rsid w:val="0085251A"/>
    <w:rsid w:val="00853F2E"/>
    <w:rsid w:val="00856562"/>
    <w:rsid w:val="008628DE"/>
    <w:rsid w:val="00863D94"/>
    <w:rsid w:val="00864703"/>
    <w:rsid w:val="00867DFE"/>
    <w:rsid w:val="00871EA3"/>
    <w:rsid w:val="0087290A"/>
    <w:rsid w:val="00872ECF"/>
    <w:rsid w:val="00873309"/>
    <w:rsid w:val="008747F6"/>
    <w:rsid w:val="0087489A"/>
    <w:rsid w:val="0087651D"/>
    <w:rsid w:val="008766FE"/>
    <w:rsid w:val="008814DD"/>
    <w:rsid w:val="00881B98"/>
    <w:rsid w:val="00891E8C"/>
    <w:rsid w:val="00892541"/>
    <w:rsid w:val="008962E9"/>
    <w:rsid w:val="00897983"/>
    <w:rsid w:val="00897D36"/>
    <w:rsid w:val="00897F68"/>
    <w:rsid w:val="008A063B"/>
    <w:rsid w:val="008A1CC9"/>
    <w:rsid w:val="008A4403"/>
    <w:rsid w:val="008A4922"/>
    <w:rsid w:val="008A49AE"/>
    <w:rsid w:val="008A7A19"/>
    <w:rsid w:val="008B075C"/>
    <w:rsid w:val="008B3954"/>
    <w:rsid w:val="008B74A8"/>
    <w:rsid w:val="008C120F"/>
    <w:rsid w:val="008C3482"/>
    <w:rsid w:val="008C6408"/>
    <w:rsid w:val="008C6783"/>
    <w:rsid w:val="008E109D"/>
    <w:rsid w:val="008E158D"/>
    <w:rsid w:val="008E3952"/>
    <w:rsid w:val="008E5C54"/>
    <w:rsid w:val="008E5DEB"/>
    <w:rsid w:val="008F00E2"/>
    <w:rsid w:val="008F2AA3"/>
    <w:rsid w:val="008F3331"/>
    <w:rsid w:val="008F43EF"/>
    <w:rsid w:val="008F5DD9"/>
    <w:rsid w:val="008F5E3F"/>
    <w:rsid w:val="008F60B6"/>
    <w:rsid w:val="008F795F"/>
    <w:rsid w:val="00902140"/>
    <w:rsid w:val="00902CE1"/>
    <w:rsid w:val="009034CE"/>
    <w:rsid w:val="00903A09"/>
    <w:rsid w:val="009103E3"/>
    <w:rsid w:val="00910F6D"/>
    <w:rsid w:val="00912192"/>
    <w:rsid w:val="0092071D"/>
    <w:rsid w:val="00920B3B"/>
    <w:rsid w:val="00921CDD"/>
    <w:rsid w:val="009240E1"/>
    <w:rsid w:val="00931564"/>
    <w:rsid w:val="0093192F"/>
    <w:rsid w:val="00932EFF"/>
    <w:rsid w:val="00935943"/>
    <w:rsid w:val="00936B54"/>
    <w:rsid w:val="00936BEF"/>
    <w:rsid w:val="009371A2"/>
    <w:rsid w:val="009451B6"/>
    <w:rsid w:val="00946275"/>
    <w:rsid w:val="009556AE"/>
    <w:rsid w:val="00955E93"/>
    <w:rsid w:val="009573BE"/>
    <w:rsid w:val="00957901"/>
    <w:rsid w:val="00962900"/>
    <w:rsid w:val="00966308"/>
    <w:rsid w:val="009706E9"/>
    <w:rsid w:val="009722A0"/>
    <w:rsid w:val="009730B2"/>
    <w:rsid w:val="00973580"/>
    <w:rsid w:val="00973C42"/>
    <w:rsid w:val="00977420"/>
    <w:rsid w:val="00977BB2"/>
    <w:rsid w:val="009800FF"/>
    <w:rsid w:val="0098083E"/>
    <w:rsid w:val="009809CD"/>
    <w:rsid w:val="00984E86"/>
    <w:rsid w:val="00985037"/>
    <w:rsid w:val="0098524E"/>
    <w:rsid w:val="00985F84"/>
    <w:rsid w:val="0099335B"/>
    <w:rsid w:val="009938DA"/>
    <w:rsid w:val="00996145"/>
    <w:rsid w:val="009A0AC9"/>
    <w:rsid w:val="009A1DB8"/>
    <w:rsid w:val="009A3661"/>
    <w:rsid w:val="009A4855"/>
    <w:rsid w:val="009A4B69"/>
    <w:rsid w:val="009A55DC"/>
    <w:rsid w:val="009A5871"/>
    <w:rsid w:val="009A618F"/>
    <w:rsid w:val="009B027F"/>
    <w:rsid w:val="009B2B80"/>
    <w:rsid w:val="009B55C0"/>
    <w:rsid w:val="009B6D8A"/>
    <w:rsid w:val="009B70F7"/>
    <w:rsid w:val="009C528F"/>
    <w:rsid w:val="009C6806"/>
    <w:rsid w:val="009C6AF0"/>
    <w:rsid w:val="009D087C"/>
    <w:rsid w:val="009E3E31"/>
    <w:rsid w:val="009E5E44"/>
    <w:rsid w:val="009F14B6"/>
    <w:rsid w:val="009F261A"/>
    <w:rsid w:val="009F3A7A"/>
    <w:rsid w:val="009F4D86"/>
    <w:rsid w:val="009F52AA"/>
    <w:rsid w:val="00A03C36"/>
    <w:rsid w:val="00A051EC"/>
    <w:rsid w:val="00A1151A"/>
    <w:rsid w:val="00A11DE2"/>
    <w:rsid w:val="00A14545"/>
    <w:rsid w:val="00A14E7F"/>
    <w:rsid w:val="00A2072A"/>
    <w:rsid w:val="00A23910"/>
    <w:rsid w:val="00A278B1"/>
    <w:rsid w:val="00A27B16"/>
    <w:rsid w:val="00A321E4"/>
    <w:rsid w:val="00A32D63"/>
    <w:rsid w:val="00A3380B"/>
    <w:rsid w:val="00A33D4B"/>
    <w:rsid w:val="00A34C0A"/>
    <w:rsid w:val="00A34E07"/>
    <w:rsid w:val="00A37F17"/>
    <w:rsid w:val="00A43C8F"/>
    <w:rsid w:val="00A45DAF"/>
    <w:rsid w:val="00A4795E"/>
    <w:rsid w:val="00A51055"/>
    <w:rsid w:val="00A51935"/>
    <w:rsid w:val="00A56710"/>
    <w:rsid w:val="00A643CA"/>
    <w:rsid w:val="00A64A7F"/>
    <w:rsid w:val="00A65302"/>
    <w:rsid w:val="00A735E0"/>
    <w:rsid w:val="00A75425"/>
    <w:rsid w:val="00A8216A"/>
    <w:rsid w:val="00A82237"/>
    <w:rsid w:val="00A82806"/>
    <w:rsid w:val="00A833BE"/>
    <w:rsid w:val="00A83773"/>
    <w:rsid w:val="00A85B97"/>
    <w:rsid w:val="00A8756D"/>
    <w:rsid w:val="00A8784C"/>
    <w:rsid w:val="00A915DF"/>
    <w:rsid w:val="00A92157"/>
    <w:rsid w:val="00A92278"/>
    <w:rsid w:val="00A925A4"/>
    <w:rsid w:val="00A9371E"/>
    <w:rsid w:val="00A94BBA"/>
    <w:rsid w:val="00A95D34"/>
    <w:rsid w:val="00AA0380"/>
    <w:rsid w:val="00AA1C34"/>
    <w:rsid w:val="00AA2FD1"/>
    <w:rsid w:val="00AA36F1"/>
    <w:rsid w:val="00AA38AB"/>
    <w:rsid w:val="00AA45C6"/>
    <w:rsid w:val="00AA7C29"/>
    <w:rsid w:val="00AB0898"/>
    <w:rsid w:val="00AB0FED"/>
    <w:rsid w:val="00AB12AC"/>
    <w:rsid w:val="00AB230D"/>
    <w:rsid w:val="00AB288E"/>
    <w:rsid w:val="00AB3FD2"/>
    <w:rsid w:val="00AC284B"/>
    <w:rsid w:val="00AC43A3"/>
    <w:rsid w:val="00AC4FAF"/>
    <w:rsid w:val="00AC64C5"/>
    <w:rsid w:val="00AC68DF"/>
    <w:rsid w:val="00AD0412"/>
    <w:rsid w:val="00AD0B4B"/>
    <w:rsid w:val="00AD18CC"/>
    <w:rsid w:val="00AD2A3C"/>
    <w:rsid w:val="00AD2EF6"/>
    <w:rsid w:val="00AD3D53"/>
    <w:rsid w:val="00AD420D"/>
    <w:rsid w:val="00AD4F1D"/>
    <w:rsid w:val="00AD6104"/>
    <w:rsid w:val="00AE05F4"/>
    <w:rsid w:val="00AE544D"/>
    <w:rsid w:val="00AE6763"/>
    <w:rsid w:val="00AE7D59"/>
    <w:rsid w:val="00AE7D82"/>
    <w:rsid w:val="00AF0C79"/>
    <w:rsid w:val="00AF4F97"/>
    <w:rsid w:val="00B00297"/>
    <w:rsid w:val="00B01819"/>
    <w:rsid w:val="00B01DBC"/>
    <w:rsid w:val="00B021DC"/>
    <w:rsid w:val="00B02FAD"/>
    <w:rsid w:val="00B04861"/>
    <w:rsid w:val="00B05C6F"/>
    <w:rsid w:val="00B06026"/>
    <w:rsid w:val="00B1020C"/>
    <w:rsid w:val="00B117CE"/>
    <w:rsid w:val="00B12DF0"/>
    <w:rsid w:val="00B13DC5"/>
    <w:rsid w:val="00B143BE"/>
    <w:rsid w:val="00B14ABC"/>
    <w:rsid w:val="00B15E60"/>
    <w:rsid w:val="00B17310"/>
    <w:rsid w:val="00B20792"/>
    <w:rsid w:val="00B22E53"/>
    <w:rsid w:val="00B25889"/>
    <w:rsid w:val="00B261F5"/>
    <w:rsid w:val="00B30810"/>
    <w:rsid w:val="00B33AFF"/>
    <w:rsid w:val="00B34753"/>
    <w:rsid w:val="00B3667E"/>
    <w:rsid w:val="00B375E1"/>
    <w:rsid w:val="00B37AE4"/>
    <w:rsid w:val="00B40439"/>
    <w:rsid w:val="00B40A71"/>
    <w:rsid w:val="00B41308"/>
    <w:rsid w:val="00B52D99"/>
    <w:rsid w:val="00B52EE2"/>
    <w:rsid w:val="00B5416A"/>
    <w:rsid w:val="00B545B2"/>
    <w:rsid w:val="00B55FAE"/>
    <w:rsid w:val="00B57346"/>
    <w:rsid w:val="00B60CB3"/>
    <w:rsid w:val="00B6198E"/>
    <w:rsid w:val="00B61BC5"/>
    <w:rsid w:val="00B63756"/>
    <w:rsid w:val="00B63CC9"/>
    <w:rsid w:val="00B647FC"/>
    <w:rsid w:val="00B65434"/>
    <w:rsid w:val="00B66383"/>
    <w:rsid w:val="00B74F9E"/>
    <w:rsid w:val="00B751C9"/>
    <w:rsid w:val="00B8170B"/>
    <w:rsid w:val="00B84AE1"/>
    <w:rsid w:val="00B85105"/>
    <w:rsid w:val="00B86EEA"/>
    <w:rsid w:val="00B9157E"/>
    <w:rsid w:val="00B92679"/>
    <w:rsid w:val="00B94FF3"/>
    <w:rsid w:val="00B9544C"/>
    <w:rsid w:val="00B9564F"/>
    <w:rsid w:val="00B95D60"/>
    <w:rsid w:val="00B9672F"/>
    <w:rsid w:val="00B969EA"/>
    <w:rsid w:val="00BA1577"/>
    <w:rsid w:val="00BA1C2B"/>
    <w:rsid w:val="00BA1F92"/>
    <w:rsid w:val="00BA4BDC"/>
    <w:rsid w:val="00BB773C"/>
    <w:rsid w:val="00BC1524"/>
    <w:rsid w:val="00BC25A3"/>
    <w:rsid w:val="00BC2DF2"/>
    <w:rsid w:val="00BC36BF"/>
    <w:rsid w:val="00BC4DC0"/>
    <w:rsid w:val="00BC4F0E"/>
    <w:rsid w:val="00BC5964"/>
    <w:rsid w:val="00BC5B5A"/>
    <w:rsid w:val="00BC5EB6"/>
    <w:rsid w:val="00BC5F5A"/>
    <w:rsid w:val="00BC6DDC"/>
    <w:rsid w:val="00BD1CD5"/>
    <w:rsid w:val="00BD3F53"/>
    <w:rsid w:val="00BD4727"/>
    <w:rsid w:val="00BE2B78"/>
    <w:rsid w:val="00BE2E49"/>
    <w:rsid w:val="00BE3D92"/>
    <w:rsid w:val="00BE3EEC"/>
    <w:rsid w:val="00BE40A0"/>
    <w:rsid w:val="00BE57AA"/>
    <w:rsid w:val="00BE6251"/>
    <w:rsid w:val="00BF26F3"/>
    <w:rsid w:val="00BF317F"/>
    <w:rsid w:val="00BF3E39"/>
    <w:rsid w:val="00BF5A5E"/>
    <w:rsid w:val="00BF627B"/>
    <w:rsid w:val="00BF64E3"/>
    <w:rsid w:val="00BF67A0"/>
    <w:rsid w:val="00BF6E23"/>
    <w:rsid w:val="00C01DEE"/>
    <w:rsid w:val="00C02323"/>
    <w:rsid w:val="00C04157"/>
    <w:rsid w:val="00C04688"/>
    <w:rsid w:val="00C04F30"/>
    <w:rsid w:val="00C11200"/>
    <w:rsid w:val="00C127E6"/>
    <w:rsid w:val="00C13F3F"/>
    <w:rsid w:val="00C165D4"/>
    <w:rsid w:val="00C212AC"/>
    <w:rsid w:val="00C219EB"/>
    <w:rsid w:val="00C21F4C"/>
    <w:rsid w:val="00C22823"/>
    <w:rsid w:val="00C2453B"/>
    <w:rsid w:val="00C2500D"/>
    <w:rsid w:val="00C25483"/>
    <w:rsid w:val="00C25DF4"/>
    <w:rsid w:val="00C26F4B"/>
    <w:rsid w:val="00C27BC8"/>
    <w:rsid w:val="00C27EE7"/>
    <w:rsid w:val="00C30BB7"/>
    <w:rsid w:val="00C328D6"/>
    <w:rsid w:val="00C33D23"/>
    <w:rsid w:val="00C344E0"/>
    <w:rsid w:val="00C41B62"/>
    <w:rsid w:val="00C44333"/>
    <w:rsid w:val="00C443A1"/>
    <w:rsid w:val="00C44C37"/>
    <w:rsid w:val="00C5097D"/>
    <w:rsid w:val="00C5328F"/>
    <w:rsid w:val="00C579CB"/>
    <w:rsid w:val="00C6011C"/>
    <w:rsid w:val="00C6075F"/>
    <w:rsid w:val="00C62899"/>
    <w:rsid w:val="00C630DA"/>
    <w:rsid w:val="00C64E33"/>
    <w:rsid w:val="00C65784"/>
    <w:rsid w:val="00C667E7"/>
    <w:rsid w:val="00C7009D"/>
    <w:rsid w:val="00C70378"/>
    <w:rsid w:val="00C71867"/>
    <w:rsid w:val="00C72004"/>
    <w:rsid w:val="00C7334B"/>
    <w:rsid w:val="00C75D53"/>
    <w:rsid w:val="00C7605A"/>
    <w:rsid w:val="00C7687D"/>
    <w:rsid w:val="00C77545"/>
    <w:rsid w:val="00C80DEB"/>
    <w:rsid w:val="00C8370D"/>
    <w:rsid w:val="00C83C2A"/>
    <w:rsid w:val="00C855E7"/>
    <w:rsid w:val="00C9469A"/>
    <w:rsid w:val="00C97134"/>
    <w:rsid w:val="00CA22B3"/>
    <w:rsid w:val="00CA4C3E"/>
    <w:rsid w:val="00CA58EF"/>
    <w:rsid w:val="00CA5E95"/>
    <w:rsid w:val="00CB1EBD"/>
    <w:rsid w:val="00CB2581"/>
    <w:rsid w:val="00CB2E66"/>
    <w:rsid w:val="00CB3A5D"/>
    <w:rsid w:val="00CB3AB3"/>
    <w:rsid w:val="00CB5FF3"/>
    <w:rsid w:val="00CB69B8"/>
    <w:rsid w:val="00CB755C"/>
    <w:rsid w:val="00CC0D61"/>
    <w:rsid w:val="00CC1530"/>
    <w:rsid w:val="00CC1DF5"/>
    <w:rsid w:val="00CC2587"/>
    <w:rsid w:val="00CC2F9F"/>
    <w:rsid w:val="00CC3D6C"/>
    <w:rsid w:val="00CC4B7E"/>
    <w:rsid w:val="00CC7464"/>
    <w:rsid w:val="00CD1DA8"/>
    <w:rsid w:val="00CD325B"/>
    <w:rsid w:val="00CD4461"/>
    <w:rsid w:val="00CD68E7"/>
    <w:rsid w:val="00CE06D2"/>
    <w:rsid w:val="00CE2D0F"/>
    <w:rsid w:val="00CE6816"/>
    <w:rsid w:val="00CF1096"/>
    <w:rsid w:val="00CF365E"/>
    <w:rsid w:val="00CF4B55"/>
    <w:rsid w:val="00CF53E1"/>
    <w:rsid w:val="00CF762F"/>
    <w:rsid w:val="00D0184E"/>
    <w:rsid w:val="00D01C98"/>
    <w:rsid w:val="00D0460A"/>
    <w:rsid w:val="00D06703"/>
    <w:rsid w:val="00D131D5"/>
    <w:rsid w:val="00D149BC"/>
    <w:rsid w:val="00D16A86"/>
    <w:rsid w:val="00D16E11"/>
    <w:rsid w:val="00D17574"/>
    <w:rsid w:val="00D204D4"/>
    <w:rsid w:val="00D205E5"/>
    <w:rsid w:val="00D269AF"/>
    <w:rsid w:val="00D2758E"/>
    <w:rsid w:val="00D30BAB"/>
    <w:rsid w:val="00D33CD0"/>
    <w:rsid w:val="00D34E4F"/>
    <w:rsid w:val="00D3691F"/>
    <w:rsid w:val="00D41A00"/>
    <w:rsid w:val="00D447AD"/>
    <w:rsid w:val="00D503A6"/>
    <w:rsid w:val="00D52E06"/>
    <w:rsid w:val="00D536FD"/>
    <w:rsid w:val="00D61EAD"/>
    <w:rsid w:val="00D64C39"/>
    <w:rsid w:val="00D715B2"/>
    <w:rsid w:val="00D7167D"/>
    <w:rsid w:val="00D7257A"/>
    <w:rsid w:val="00D82F39"/>
    <w:rsid w:val="00D84AAA"/>
    <w:rsid w:val="00D85341"/>
    <w:rsid w:val="00D860A9"/>
    <w:rsid w:val="00D90518"/>
    <w:rsid w:val="00D90A92"/>
    <w:rsid w:val="00D910C8"/>
    <w:rsid w:val="00D936F3"/>
    <w:rsid w:val="00D93D24"/>
    <w:rsid w:val="00D95A8E"/>
    <w:rsid w:val="00D95D94"/>
    <w:rsid w:val="00D97408"/>
    <w:rsid w:val="00DA0FDF"/>
    <w:rsid w:val="00DA1142"/>
    <w:rsid w:val="00DA4A61"/>
    <w:rsid w:val="00DA5C70"/>
    <w:rsid w:val="00DB1C11"/>
    <w:rsid w:val="00DB26CF"/>
    <w:rsid w:val="00DB4113"/>
    <w:rsid w:val="00DB4252"/>
    <w:rsid w:val="00DB5F73"/>
    <w:rsid w:val="00DB646B"/>
    <w:rsid w:val="00DB6C5E"/>
    <w:rsid w:val="00DB7E06"/>
    <w:rsid w:val="00DC0597"/>
    <w:rsid w:val="00DC2826"/>
    <w:rsid w:val="00DC4F60"/>
    <w:rsid w:val="00DC5A00"/>
    <w:rsid w:val="00DC6160"/>
    <w:rsid w:val="00DC6992"/>
    <w:rsid w:val="00DC6FFF"/>
    <w:rsid w:val="00DC7156"/>
    <w:rsid w:val="00DD0286"/>
    <w:rsid w:val="00DD37BD"/>
    <w:rsid w:val="00DD43AE"/>
    <w:rsid w:val="00DD5AC3"/>
    <w:rsid w:val="00DE120E"/>
    <w:rsid w:val="00DE17E5"/>
    <w:rsid w:val="00DE2162"/>
    <w:rsid w:val="00DE22E2"/>
    <w:rsid w:val="00DE2E68"/>
    <w:rsid w:val="00DE41B3"/>
    <w:rsid w:val="00DE47DB"/>
    <w:rsid w:val="00DE4CC9"/>
    <w:rsid w:val="00DE7EF5"/>
    <w:rsid w:val="00DF1732"/>
    <w:rsid w:val="00DF3F0E"/>
    <w:rsid w:val="00E01EF9"/>
    <w:rsid w:val="00E0230F"/>
    <w:rsid w:val="00E0538B"/>
    <w:rsid w:val="00E05A2B"/>
    <w:rsid w:val="00E06CCA"/>
    <w:rsid w:val="00E07B5D"/>
    <w:rsid w:val="00E109FB"/>
    <w:rsid w:val="00E14353"/>
    <w:rsid w:val="00E14982"/>
    <w:rsid w:val="00E16A01"/>
    <w:rsid w:val="00E21ACD"/>
    <w:rsid w:val="00E23104"/>
    <w:rsid w:val="00E2312C"/>
    <w:rsid w:val="00E27FB4"/>
    <w:rsid w:val="00E30DD6"/>
    <w:rsid w:val="00E3112D"/>
    <w:rsid w:val="00E31816"/>
    <w:rsid w:val="00E31EAA"/>
    <w:rsid w:val="00E324F4"/>
    <w:rsid w:val="00E32606"/>
    <w:rsid w:val="00E33583"/>
    <w:rsid w:val="00E359D4"/>
    <w:rsid w:val="00E35EB0"/>
    <w:rsid w:val="00E36724"/>
    <w:rsid w:val="00E4399D"/>
    <w:rsid w:val="00E43D9C"/>
    <w:rsid w:val="00E4506A"/>
    <w:rsid w:val="00E4605A"/>
    <w:rsid w:val="00E462B1"/>
    <w:rsid w:val="00E50AE0"/>
    <w:rsid w:val="00E50BDA"/>
    <w:rsid w:val="00E53D42"/>
    <w:rsid w:val="00E54402"/>
    <w:rsid w:val="00E54D52"/>
    <w:rsid w:val="00E55463"/>
    <w:rsid w:val="00E564AC"/>
    <w:rsid w:val="00E6014E"/>
    <w:rsid w:val="00E62A45"/>
    <w:rsid w:val="00E64EA1"/>
    <w:rsid w:val="00E65199"/>
    <w:rsid w:val="00E70511"/>
    <w:rsid w:val="00E71538"/>
    <w:rsid w:val="00E74A0F"/>
    <w:rsid w:val="00E762CA"/>
    <w:rsid w:val="00E767C7"/>
    <w:rsid w:val="00E771E1"/>
    <w:rsid w:val="00E817B7"/>
    <w:rsid w:val="00E837FB"/>
    <w:rsid w:val="00E85634"/>
    <w:rsid w:val="00E86474"/>
    <w:rsid w:val="00E908D3"/>
    <w:rsid w:val="00E90A99"/>
    <w:rsid w:val="00E93E05"/>
    <w:rsid w:val="00E96F33"/>
    <w:rsid w:val="00EA0AA0"/>
    <w:rsid w:val="00EA504C"/>
    <w:rsid w:val="00EB28F4"/>
    <w:rsid w:val="00EB487D"/>
    <w:rsid w:val="00EB4A22"/>
    <w:rsid w:val="00EB5283"/>
    <w:rsid w:val="00EB586C"/>
    <w:rsid w:val="00EB6F22"/>
    <w:rsid w:val="00EB725A"/>
    <w:rsid w:val="00EC1D62"/>
    <w:rsid w:val="00EC4CDE"/>
    <w:rsid w:val="00EC66F4"/>
    <w:rsid w:val="00EC6FAD"/>
    <w:rsid w:val="00ED019C"/>
    <w:rsid w:val="00ED197D"/>
    <w:rsid w:val="00ED297B"/>
    <w:rsid w:val="00ED334E"/>
    <w:rsid w:val="00ED5F33"/>
    <w:rsid w:val="00ED610C"/>
    <w:rsid w:val="00ED610F"/>
    <w:rsid w:val="00ED6D8D"/>
    <w:rsid w:val="00EE4334"/>
    <w:rsid w:val="00EE759A"/>
    <w:rsid w:val="00EF0EF0"/>
    <w:rsid w:val="00EF10E3"/>
    <w:rsid w:val="00EF5BFB"/>
    <w:rsid w:val="00EF7813"/>
    <w:rsid w:val="00F02E0B"/>
    <w:rsid w:val="00F02E4D"/>
    <w:rsid w:val="00F069A4"/>
    <w:rsid w:val="00F1593D"/>
    <w:rsid w:val="00F16039"/>
    <w:rsid w:val="00F176D2"/>
    <w:rsid w:val="00F17E76"/>
    <w:rsid w:val="00F203DD"/>
    <w:rsid w:val="00F20D51"/>
    <w:rsid w:val="00F24EC4"/>
    <w:rsid w:val="00F254B6"/>
    <w:rsid w:val="00F27602"/>
    <w:rsid w:val="00F31480"/>
    <w:rsid w:val="00F33C2E"/>
    <w:rsid w:val="00F40025"/>
    <w:rsid w:val="00F40796"/>
    <w:rsid w:val="00F41034"/>
    <w:rsid w:val="00F4193F"/>
    <w:rsid w:val="00F42417"/>
    <w:rsid w:val="00F42D0D"/>
    <w:rsid w:val="00F44F03"/>
    <w:rsid w:val="00F51B6E"/>
    <w:rsid w:val="00F520B6"/>
    <w:rsid w:val="00F54982"/>
    <w:rsid w:val="00F5519E"/>
    <w:rsid w:val="00F57299"/>
    <w:rsid w:val="00F57855"/>
    <w:rsid w:val="00F614A7"/>
    <w:rsid w:val="00F65D21"/>
    <w:rsid w:val="00F661C9"/>
    <w:rsid w:val="00F67A4A"/>
    <w:rsid w:val="00F70409"/>
    <w:rsid w:val="00F709CD"/>
    <w:rsid w:val="00F75A14"/>
    <w:rsid w:val="00F75FA4"/>
    <w:rsid w:val="00F762EE"/>
    <w:rsid w:val="00F76CA1"/>
    <w:rsid w:val="00F77233"/>
    <w:rsid w:val="00F83AF6"/>
    <w:rsid w:val="00F84642"/>
    <w:rsid w:val="00F85652"/>
    <w:rsid w:val="00F9010E"/>
    <w:rsid w:val="00F9265C"/>
    <w:rsid w:val="00F9289B"/>
    <w:rsid w:val="00F929AF"/>
    <w:rsid w:val="00F92C1D"/>
    <w:rsid w:val="00F9545C"/>
    <w:rsid w:val="00F96F39"/>
    <w:rsid w:val="00FA0035"/>
    <w:rsid w:val="00FA0E81"/>
    <w:rsid w:val="00FA1234"/>
    <w:rsid w:val="00FA2E0B"/>
    <w:rsid w:val="00FA77A6"/>
    <w:rsid w:val="00FB082A"/>
    <w:rsid w:val="00FB08F6"/>
    <w:rsid w:val="00FB3DE1"/>
    <w:rsid w:val="00FC1957"/>
    <w:rsid w:val="00FC204D"/>
    <w:rsid w:val="00FC4A99"/>
    <w:rsid w:val="00FC54F9"/>
    <w:rsid w:val="00FD1FCD"/>
    <w:rsid w:val="00FD2DFB"/>
    <w:rsid w:val="00FD439E"/>
    <w:rsid w:val="00FD4725"/>
    <w:rsid w:val="00FD5426"/>
    <w:rsid w:val="00FE06A0"/>
    <w:rsid w:val="00FE0C18"/>
    <w:rsid w:val="00FE2705"/>
    <w:rsid w:val="00FE2D03"/>
    <w:rsid w:val="00FE337D"/>
    <w:rsid w:val="00FE6F7D"/>
    <w:rsid w:val="00FF0722"/>
    <w:rsid w:val="00FF1F15"/>
    <w:rsid w:val="00FF36A0"/>
    <w:rsid w:val="00FF5902"/>
    <w:rsid w:val="00FF5A25"/>
    <w:rsid w:val="00FF683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71379E"/>
  <w14:defaultImageDpi w14:val="0"/>
  <w15:docId w15:val="{8F8A59AB-4405-44D6-BBB3-ED08DA8A7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BB2"/>
    <w:rPr>
      <w:sz w:val="22"/>
    </w:rPr>
  </w:style>
  <w:style w:type="paragraph" w:styleId="Heading1">
    <w:name w:val="heading 1"/>
    <w:basedOn w:val="Normal"/>
    <w:next w:val="Normal"/>
    <w:link w:val="Heading1Char"/>
    <w:uiPriority w:val="9"/>
    <w:qFormat/>
    <w:rsid w:val="00977BB2"/>
    <w:pPr>
      <w:widowControl w:val="0"/>
      <w:numPr>
        <w:numId w:val="2"/>
      </w:numPr>
      <w:outlineLvl w:val="0"/>
    </w:pPr>
    <w:rPr>
      <w:rFonts w:ascii="Arial" w:hAnsi="Arial"/>
      <w:sz w:val="20"/>
    </w:rPr>
  </w:style>
  <w:style w:type="paragraph" w:styleId="Heading2">
    <w:name w:val="heading 2"/>
    <w:basedOn w:val="Normal"/>
    <w:next w:val="Normal"/>
    <w:link w:val="Heading2Char"/>
    <w:uiPriority w:val="9"/>
    <w:qFormat/>
    <w:rsid w:val="00977BB2"/>
    <w:pPr>
      <w:widowControl w:val="0"/>
      <w:numPr>
        <w:ilvl w:val="1"/>
        <w:numId w:val="2"/>
      </w:numPr>
      <w:outlineLvl w:val="1"/>
    </w:pPr>
    <w:rPr>
      <w:rFonts w:ascii="Arial" w:hAnsi="Arial"/>
      <w:sz w:val="20"/>
    </w:rPr>
  </w:style>
  <w:style w:type="paragraph" w:styleId="Heading3">
    <w:name w:val="heading 3"/>
    <w:basedOn w:val="Normal"/>
    <w:next w:val="Normal"/>
    <w:link w:val="Heading3Char"/>
    <w:uiPriority w:val="9"/>
    <w:qFormat/>
    <w:rsid w:val="00977BB2"/>
    <w:pPr>
      <w:widowControl w:val="0"/>
      <w:numPr>
        <w:ilvl w:val="2"/>
        <w:numId w:val="2"/>
      </w:numPr>
      <w:outlineLvl w:val="2"/>
    </w:pPr>
    <w:rPr>
      <w:rFonts w:ascii="Arial" w:hAnsi="Arial"/>
      <w:sz w:val="20"/>
    </w:rPr>
  </w:style>
  <w:style w:type="paragraph" w:styleId="Heading4">
    <w:name w:val="heading 4"/>
    <w:basedOn w:val="Normal"/>
    <w:next w:val="Normal"/>
    <w:link w:val="Heading4Char"/>
    <w:uiPriority w:val="9"/>
    <w:qFormat/>
    <w:rsid w:val="00977BB2"/>
    <w:pPr>
      <w:widowControl w:val="0"/>
      <w:numPr>
        <w:ilvl w:val="3"/>
        <w:numId w:val="2"/>
      </w:numPr>
      <w:outlineLvl w:val="3"/>
    </w:pPr>
    <w:rPr>
      <w:rFonts w:ascii="Arial" w:hAnsi="Arial"/>
      <w:sz w:val="20"/>
    </w:rPr>
  </w:style>
  <w:style w:type="paragraph" w:styleId="Heading5">
    <w:name w:val="heading 5"/>
    <w:basedOn w:val="Normal"/>
    <w:next w:val="Normal"/>
    <w:link w:val="Heading5Char"/>
    <w:uiPriority w:val="9"/>
    <w:qFormat/>
    <w:rsid w:val="00977BB2"/>
    <w:pPr>
      <w:widowControl w:val="0"/>
      <w:numPr>
        <w:ilvl w:val="4"/>
        <w:numId w:val="2"/>
      </w:numPr>
      <w:outlineLvl w:val="4"/>
    </w:pPr>
    <w:rPr>
      <w:rFonts w:ascii="Arial" w:hAnsi="Arial"/>
      <w:sz w:val="20"/>
    </w:rPr>
  </w:style>
  <w:style w:type="paragraph" w:styleId="Heading6">
    <w:name w:val="heading 6"/>
    <w:basedOn w:val="Normal"/>
    <w:next w:val="Normal"/>
    <w:link w:val="Heading6Char"/>
    <w:uiPriority w:val="9"/>
    <w:qFormat/>
    <w:rsid w:val="00977BB2"/>
    <w:pPr>
      <w:widowControl w:val="0"/>
      <w:numPr>
        <w:ilvl w:val="5"/>
        <w:numId w:val="2"/>
      </w:numPr>
      <w:outlineLvl w:val="5"/>
    </w:pPr>
    <w:rPr>
      <w:rFonts w:ascii="Arial" w:hAnsi="Arial"/>
      <w:sz w:val="20"/>
    </w:rPr>
  </w:style>
  <w:style w:type="paragraph" w:styleId="Heading7">
    <w:name w:val="heading 7"/>
    <w:basedOn w:val="Normal"/>
    <w:next w:val="Normal"/>
    <w:link w:val="Heading7Char"/>
    <w:uiPriority w:val="9"/>
    <w:qFormat/>
    <w:rsid w:val="00977BB2"/>
    <w:pPr>
      <w:widowControl w:val="0"/>
      <w:numPr>
        <w:ilvl w:val="6"/>
        <w:numId w:val="2"/>
      </w:numPr>
      <w:outlineLvl w:val="6"/>
    </w:pPr>
    <w:rPr>
      <w:rFonts w:ascii="Arial" w:hAnsi="Arial"/>
      <w:sz w:val="20"/>
    </w:rPr>
  </w:style>
  <w:style w:type="paragraph" w:styleId="Heading8">
    <w:name w:val="heading 8"/>
    <w:basedOn w:val="Normal"/>
    <w:next w:val="Normal"/>
    <w:link w:val="Heading8Char"/>
    <w:uiPriority w:val="9"/>
    <w:qFormat/>
    <w:rsid w:val="00977BB2"/>
    <w:pPr>
      <w:widowControl w:val="0"/>
      <w:numPr>
        <w:ilvl w:val="7"/>
        <w:numId w:val="2"/>
      </w:numPr>
      <w:outlineLvl w:val="7"/>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paragraph" w:customStyle="1" w:styleId="HDR">
    <w:name w:val="HDR"/>
    <w:basedOn w:val="Normal"/>
    <w:rsid w:val="00977BB2"/>
    <w:pPr>
      <w:tabs>
        <w:tab w:val="center" w:pos="4608"/>
        <w:tab w:val="right" w:pos="9360"/>
      </w:tabs>
      <w:suppressAutoHyphens/>
      <w:jc w:val="both"/>
    </w:pPr>
  </w:style>
  <w:style w:type="paragraph" w:customStyle="1" w:styleId="FTR">
    <w:name w:val="FTR"/>
    <w:basedOn w:val="Normal"/>
    <w:rsid w:val="00977BB2"/>
    <w:pPr>
      <w:tabs>
        <w:tab w:val="right" w:pos="9360"/>
      </w:tabs>
      <w:suppressAutoHyphens/>
      <w:jc w:val="both"/>
    </w:pPr>
  </w:style>
  <w:style w:type="paragraph" w:customStyle="1" w:styleId="SCT">
    <w:name w:val="SCT"/>
    <w:basedOn w:val="Normal"/>
    <w:next w:val="PRT"/>
    <w:rsid w:val="00977BB2"/>
    <w:pPr>
      <w:suppressAutoHyphens/>
      <w:spacing w:before="240"/>
      <w:jc w:val="both"/>
    </w:pPr>
  </w:style>
  <w:style w:type="paragraph" w:customStyle="1" w:styleId="PRT">
    <w:name w:val="PRT"/>
    <w:basedOn w:val="Normal"/>
    <w:next w:val="ART"/>
    <w:rsid w:val="00977BB2"/>
    <w:pPr>
      <w:keepNext/>
      <w:numPr>
        <w:numId w:val="1"/>
      </w:numPr>
      <w:suppressAutoHyphens/>
      <w:spacing w:before="480"/>
      <w:jc w:val="both"/>
      <w:outlineLvl w:val="0"/>
    </w:pPr>
  </w:style>
  <w:style w:type="paragraph" w:customStyle="1" w:styleId="SUT">
    <w:name w:val="SUT"/>
    <w:basedOn w:val="Normal"/>
    <w:next w:val="PR1"/>
    <w:rsid w:val="00977BB2"/>
    <w:pPr>
      <w:numPr>
        <w:ilvl w:val="1"/>
        <w:numId w:val="1"/>
      </w:numPr>
      <w:suppressAutoHyphens/>
      <w:spacing w:before="240"/>
      <w:jc w:val="both"/>
      <w:outlineLvl w:val="0"/>
    </w:pPr>
  </w:style>
  <w:style w:type="paragraph" w:customStyle="1" w:styleId="DST">
    <w:name w:val="DST"/>
    <w:basedOn w:val="Normal"/>
    <w:next w:val="PR1"/>
    <w:rsid w:val="00977BB2"/>
    <w:pPr>
      <w:numPr>
        <w:ilvl w:val="2"/>
        <w:numId w:val="1"/>
      </w:numPr>
      <w:suppressAutoHyphens/>
      <w:spacing w:before="240"/>
      <w:jc w:val="both"/>
      <w:outlineLvl w:val="0"/>
    </w:pPr>
  </w:style>
  <w:style w:type="paragraph" w:customStyle="1" w:styleId="ART">
    <w:name w:val="ART"/>
    <w:basedOn w:val="Normal"/>
    <w:next w:val="PR1"/>
    <w:rsid w:val="00977BB2"/>
    <w:pPr>
      <w:keepNext/>
      <w:numPr>
        <w:ilvl w:val="3"/>
        <w:numId w:val="1"/>
      </w:numPr>
      <w:suppressAutoHyphens/>
      <w:spacing w:before="480"/>
      <w:jc w:val="both"/>
      <w:outlineLvl w:val="1"/>
    </w:pPr>
  </w:style>
  <w:style w:type="paragraph" w:customStyle="1" w:styleId="PR1">
    <w:name w:val="PR1"/>
    <w:basedOn w:val="Normal"/>
    <w:rsid w:val="00977BB2"/>
    <w:pPr>
      <w:numPr>
        <w:ilvl w:val="4"/>
        <w:numId w:val="1"/>
      </w:numPr>
      <w:suppressAutoHyphens/>
      <w:spacing w:before="240"/>
      <w:jc w:val="both"/>
      <w:outlineLvl w:val="2"/>
    </w:pPr>
  </w:style>
  <w:style w:type="paragraph" w:customStyle="1" w:styleId="PR2">
    <w:name w:val="PR2"/>
    <w:basedOn w:val="Normal"/>
    <w:rsid w:val="00977BB2"/>
    <w:pPr>
      <w:numPr>
        <w:ilvl w:val="5"/>
        <w:numId w:val="1"/>
      </w:numPr>
      <w:suppressAutoHyphens/>
      <w:jc w:val="both"/>
      <w:outlineLvl w:val="3"/>
    </w:pPr>
  </w:style>
  <w:style w:type="paragraph" w:customStyle="1" w:styleId="PR3">
    <w:name w:val="PR3"/>
    <w:basedOn w:val="Normal"/>
    <w:rsid w:val="00977BB2"/>
    <w:pPr>
      <w:numPr>
        <w:ilvl w:val="6"/>
        <w:numId w:val="1"/>
      </w:numPr>
      <w:suppressAutoHyphens/>
      <w:jc w:val="both"/>
      <w:outlineLvl w:val="4"/>
    </w:pPr>
  </w:style>
  <w:style w:type="paragraph" w:customStyle="1" w:styleId="PR4">
    <w:name w:val="PR4"/>
    <w:basedOn w:val="Normal"/>
    <w:rsid w:val="00977BB2"/>
    <w:pPr>
      <w:numPr>
        <w:ilvl w:val="7"/>
        <w:numId w:val="1"/>
      </w:numPr>
      <w:suppressAutoHyphens/>
      <w:jc w:val="both"/>
      <w:outlineLvl w:val="5"/>
    </w:pPr>
  </w:style>
  <w:style w:type="paragraph" w:customStyle="1" w:styleId="PR5">
    <w:name w:val="PR5"/>
    <w:basedOn w:val="Normal"/>
    <w:rsid w:val="00977BB2"/>
    <w:pPr>
      <w:numPr>
        <w:ilvl w:val="8"/>
        <w:numId w:val="1"/>
      </w:numPr>
      <w:suppressAutoHyphens/>
      <w:jc w:val="both"/>
      <w:outlineLvl w:val="6"/>
    </w:pPr>
  </w:style>
  <w:style w:type="paragraph" w:customStyle="1" w:styleId="TB1">
    <w:name w:val="TB1"/>
    <w:basedOn w:val="Normal"/>
    <w:next w:val="PR1"/>
    <w:rsid w:val="00977BB2"/>
    <w:pPr>
      <w:suppressAutoHyphens/>
      <w:spacing w:before="240"/>
      <w:ind w:left="288"/>
      <w:jc w:val="both"/>
    </w:pPr>
  </w:style>
  <w:style w:type="paragraph" w:customStyle="1" w:styleId="TB2">
    <w:name w:val="TB2"/>
    <w:basedOn w:val="Normal"/>
    <w:next w:val="PR2"/>
    <w:rsid w:val="00977BB2"/>
    <w:pPr>
      <w:suppressAutoHyphens/>
      <w:spacing w:before="240"/>
      <w:ind w:left="864"/>
      <w:jc w:val="both"/>
    </w:pPr>
  </w:style>
  <w:style w:type="paragraph" w:customStyle="1" w:styleId="TB3">
    <w:name w:val="TB3"/>
    <w:basedOn w:val="Normal"/>
    <w:next w:val="PR3"/>
    <w:rsid w:val="00977BB2"/>
    <w:pPr>
      <w:suppressAutoHyphens/>
      <w:spacing w:before="240"/>
      <w:ind w:left="1440"/>
      <w:jc w:val="both"/>
    </w:pPr>
  </w:style>
  <w:style w:type="paragraph" w:customStyle="1" w:styleId="TB4">
    <w:name w:val="TB4"/>
    <w:basedOn w:val="Normal"/>
    <w:next w:val="PR4"/>
    <w:rsid w:val="00977BB2"/>
    <w:pPr>
      <w:suppressAutoHyphens/>
      <w:spacing w:before="240"/>
      <w:ind w:left="2016"/>
      <w:jc w:val="both"/>
    </w:pPr>
  </w:style>
  <w:style w:type="paragraph" w:customStyle="1" w:styleId="TB5">
    <w:name w:val="TB5"/>
    <w:basedOn w:val="Normal"/>
    <w:next w:val="PR5"/>
    <w:rsid w:val="00977BB2"/>
    <w:pPr>
      <w:suppressAutoHyphens/>
      <w:spacing w:before="240"/>
      <w:ind w:left="2592"/>
      <w:jc w:val="both"/>
    </w:pPr>
  </w:style>
  <w:style w:type="paragraph" w:customStyle="1" w:styleId="TF1">
    <w:name w:val="TF1"/>
    <w:basedOn w:val="Normal"/>
    <w:next w:val="TB1"/>
    <w:rsid w:val="00977BB2"/>
    <w:pPr>
      <w:suppressAutoHyphens/>
      <w:spacing w:before="240"/>
      <w:ind w:left="288"/>
      <w:jc w:val="both"/>
    </w:pPr>
  </w:style>
  <w:style w:type="paragraph" w:customStyle="1" w:styleId="TF2">
    <w:name w:val="TF2"/>
    <w:basedOn w:val="Normal"/>
    <w:next w:val="TB2"/>
    <w:rsid w:val="00977BB2"/>
    <w:pPr>
      <w:suppressAutoHyphens/>
      <w:spacing w:before="240"/>
      <w:ind w:left="864"/>
      <w:jc w:val="both"/>
    </w:pPr>
  </w:style>
  <w:style w:type="paragraph" w:customStyle="1" w:styleId="TF3">
    <w:name w:val="TF3"/>
    <w:basedOn w:val="Normal"/>
    <w:next w:val="TB3"/>
    <w:rsid w:val="00977BB2"/>
    <w:pPr>
      <w:suppressAutoHyphens/>
      <w:spacing w:before="240"/>
      <w:ind w:left="1440"/>
      <w:jc w:val="both"/>
    </w:pPr>
  </w:style>
  <w:style w:type="paragraph" w:customStyle="1" w:styleId="TF4">
    <w:name w:val="TF4"/>
    <w:basedOn w:val="Normal"/>
    <w:next w:val="TB4"/>
    <w:rsid w:val="00977BB2"/>
    <w:pPr>
      <w:suppressAutoHyphens/>
      <w:spacing w:before="240"/>
      <w:ind w:left="2016"/>
      <w:jc w:val="both"/>
    </w:pPr>
  </w:style>
  <w:style w:type="paragraph" w:customStyle="1" w:styleId="TF5">
    <w:name w:val="TF5"/>
    <w:basedOn w:val="Normal"/>
    <w:next w:val="TB5"/>
    <w:rsid w:val="00977BB2"/>
    <w:pPr>
      <w:suppressAutoHyphens/>
      <w:spacing w:before="240"/>
      <w:ind w:left="2592"/>
      <w:jc w:val="both"/>
    </w:pPr>
  </w:style>
  <w:style w:type="paragraph" w:customStyle="1" w:styleId="TCH">
    <w:name w:val="TCH"/>
    <w:basedOn w:val="Normal"/>
    <w:rsid w:val="00977BB2"/>
    <w:pPr>
      <w:suppressAutoHyphens/>
    </w:pPr>
  </w:style>
  <w:style w:type="paragraph" w:customStyle="1" w:styleId="TCE">
    <w:name w:val="TCE"/>
    <w:basedOn w:val="Normal"/>
    <w:rsid w:val="00977BB2"/>
    <w:pPr>
      <w:suppressAutoHyphens/>
      <w:ind w:left="144" w:hanging="144"/>
    </w:pPr>
  </w:style>
  <w:style w:type="paragraph" w:customStyle="1" w:styleId="EOS">
    <w:name w:val="EOS"/>
    <w:basedOn w:val="Normal"/>
    <w:rsid w:val="00977BB2"/>
    <w:pPr>
      <w:suppressAutoHyphens/>
      <w:spacing w:before="480"/>
      <w:jc w:val="both"/>
    </w:pPr>
  </w:style>
  <w:style w:type="paragraph" w:customStyle="1" w:styleId="ANT">
    <w:name w:val="ANT"/>
    <w:basedOn w:val="Normal"/>
    <w:rsid w:val="00977BB2"/>
    <w:pPr>
      <w:suppressAutoHyphens/>
      <w:spacing w:before="240"/>
      <w:jc w:val="both"/>
    </w:pPr>
    <w:rPr>
      <w:color w:val="800080"/>
      <w:u w:val="single"/>
    </w:rPr>
  </w:style>
  <w:style w:type="paragraph" w:customStyle="1" w:styleId="CMT">
    <w:name w:val="CMT"/>
    <w:basedOn w:val="Normal"/>
    <w:rsid w:val="00977BB2"/>
    <w:pPr>
      <w:suppressAutoHyphens/>
      <w:spacing w:before="240"/>
      <w:jc w:val="both"/>
    </w:pPr>
    <w:rPr>
      <w:color w:val="0000FF"/>
    </w:rPr>
  </w:style>
  <w:style w:type="character" w:customStyle="1" w:styleId="CPR">
    <w:name w:val="CPR"/>
    <w:basedOn w:val="DefaultParagraphFont"/>
    <w:rsid w:val="00977BB2"/>
    <w:rPr>
      <w:rFonts w:cs="Times New Roman"/>
    </w:rPr>
  </w:style>
  <w:style w:type="character" w:customStyle="1" w:styleId="SPN">
    <w:name w:val="SPN"/>
    <w:basedOn w:val="DefaultParagraphFont"/>
    <w:rsid w:val="00977BB2"/>
    <w:rPr>
      <w:rFonts w:cs="Times New Roman"/>
    </w:rPr>
  </w:style>
  <w:style w:type="character" w:customStyle="1" w:styleId="SPD">
    <w:name w:val="SPD"/>
    <w:basedOn w:val="DefaultParagraphFont"/>
    <w:rsid w:val="00977BB2"/>
    <w:rPr>
      <w:rFonts w:cs="Times New Roman"/>
    </w:rPr>
  </w:style>
  <w:style w:type="character" w:customStyle="1" w:styleId="NUM">
    <w:name w:val="NUM"/>
    <w:basedOn w:val="DefaultParagraphFont"/>
    <w:rsid w:val="00977BB2"/>
    <w:rPr>
      <w:rFonts w:cs="Times New Roman"/>
    </w:rPr>
  </w:style>
  <w:style w:type="character" w:customStyle="1" w:styleId="NAM">
    <w:name w:val="NAM"/>
    <w:basedOn w:val="DefaultParagraphFont"/>
    <w:rsid w:val="00977BB2"/>
    <w:rPr>
      <w:rFonts w:cs="Times New Roman"/>
    </w:rPr>
  </w:style>
  <w:style w:type="character" w:customStyle="1" w:styleId="SI">
    <w:name w:val="SI"/>
    <w:basedOn w:val="DefaultParagraphFont"/>
    <w:rsid w:val="00977BB2"/>
    <w:rPr>
      <w:rFonts w:cs="Times New Roman"/>
      <w:color w:val="008080"/>
    </w:rPr>
  </w:style>
  <w:style w:type="character" w:customStyle="1" w:styleId="IP">
    <w:name w:val="IP"/>
    <w:basedOn w:val="DefaultParagraphFont"/>
    <w:rsid w:val="00977BB2"/>
    <w:rPr>
      <w:rFonts w:cs="Times New Roman"/>
      <w:color w:val="FF0000"/>
    </w:rPr>
  </w:style>
  <w:style w:type="paragraph" w:customStyle="1" w:styleId="RJUST">
    <w:name w:val="RJUST"/>
    <w:basedOn w:val="Normal"/>
    <w:rsid w:val="00977BB2"/>
    <w:pPr>
      <w:jc w:val="right"/>
    </w:pPr>
  </w:style>
  <w:style w:type="paragraph" w:styleId="Header">
    <w:name w:val="header"/>
    <w:basedOn w:val="Normal"/>
    <w:link w:val="HeaderChar"/>
    <w:uiPriority w:val="99"/>
    <w:semiHidden/>
    <w:rsid w:val="00977BB2"/>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2"/>
    </w:rPr>
  </w:style>
  <w:style w:type="paragraph" w:styleId="Footer">
    <w:name w:val="footer"/>
    <w:basedOn w:val="Normal"/>
    <w:link w:val="FooterChar"/>
    <w:uiPriority w:val="99"/>
    <w:rsid w:val="00977BB2"/>
    <w:pPr>
      <w:tabs>
        <w:tab w:val="center" w:pos="4320"/>
        <w:tab w:val="right" w:pos="8640"/>
      </w:tabs>
    </w:pPr>
  </w:style>
  <w:style w:type="character" w:customStyle="1" w:styleId="FooterChar">
    <w:name w:val="Footer Char"/>
    <w:basedOn w:val="DefaultParagraphFont"/>
    <w:link w:val="Footer"/>
    <w:uiPriority w:val="99"/>
    <w:locked/>
    <w:rsid w:val="00A94BBA"/>
    <w:rPr>
      <w:rFonts w:cs="Times New Roman"/>
      <w:sz w:val="22"/>
    </w:rPr>
  </w:style>
  <w:style w:type="paragraph" w:styleId="BodyText">
    <w:name w:val="Body Text"/>
    <w:basedOn w:val="Normal"/>
    <w:link w:val="BodyTextChar"/>
    <w:uiPriority w:val="99"/>
    <w:semiHidden/>
    <w:rsid w:val="00977BB2"/>
    <w:pPr>
      <w:jc w:val="both"/>
    </w:pPr>
    <w:rPr>
      <w:rFonts w:ascii="Futura Bk BT" w:hAnsi="Futura Bk BT"/>
      <w:i/>
      <w:color w:val="FF0000"/>
      <w:sz w:val="20"/>
    </w:rPr>
  </w:style>
  <w:style w:type="character" w:customStyle="1" w:styleId="BodyTextChar">
    <w:name w:val="Body Text Char"/>
    <w:basedOn w:val="DefaultParagraphFont"/>
    <w:link w:val="BodyText"/>
    <w:uiPriority w:val="99"/>
    <w:semiHidden/>
    <w:locked/>
    <w:rPr>
      <w:rFonts w:cs="Times New Roman"/>
      <w:sz w:val="22"/>
    </w:rPr>
  </w:style>
  <w:style w:type="character" w:styleId="PageNumber">
    <w:name w:val="page number"/>
    <w:basedOn w:val="DefaultParagraphFont"/>
    <w:uiPriority w:val="99"/>
    <w:semiHidden/>
    <w:rsid w:val="00977BB2"/>
    <w:rPr>
      <w:rFonts w:cs="Times New Roman"/>
    </w:rPr>
  </w:style>
  <w:style w:type="paragraph" w:customStyle="1" w:styleId="AT">
    <w:name w:val="AT"/>
    <w:basedOn w:val="Normal"/>
    <w:rsid w:val="00977BB2"/>
    <w:pPr>
      <w:tabs>
        <w:tab w:val="left" w:pos="864"/>
      </w:tabs>
      <w:ind w:left="864" w:hanging="864"/>
      <w:jc w:val="both"/>
    </w:pPr>
    <w:rPr>
      <w:rFonts w:ascii="Times" w:hAnsi="Times"/>
      <w:noProof/>
      <w:sz w:val="20"/>
    </w:rPr>
  </w:style>
  <w:style w:type="character" w:styleId="CommentReference">
    <w:name w:val="annotation reference"/>
    <w:basedOn w:val="DefaultParagraphFont"/>
    <w:uiPriority w:val="99"/>
    <w:semiHidden/>
    <w:rsid w:val="00977BB2"/>
    <w:rPr>
      <w:rFonts w:cs="Times New Roman"/>
      <w:sz w:val="16"/>
      <w:szCs w:val="16"/>
    </w:rPr>
  </w:style>
  <w:style w:type="paragraph" w:styleId="CommentText">
    <w:name w:val="annotation text"/>
    <w:basedOn w:val="Normal"/>
    <w:link w:val="CommentTextChar"/>
    <w:uiPriority w:val="99"/>
    <w:semiHidden/>
    <w:rsid w:val="00977BB2"/>
    <w:rPr>
      <w:sz w:val="20"/>
    </w:rPr>
  </w:style>
  <w:style w:type="character" w:customStyle="1" w:styleId="CommentTextChar">
    <w:name w:val="Comment Text Char"/>
    <w:basedOn w:val="DefaultParagraphFont"/>
    <w:link w:val="CommentText"/>
    <w:uiPriority w:val="99"/>
    <w:semiHidden/>
    <w:locked/>
    <w:rPr>
      <w:rFonts w:cs="Times New Roman"/>
    </w:rPr>
  </w:style>
  <w:style w:type="paragraph" w:styleId="BodyText2">
    <w:name w:val="Body Text 2"/>
    <w:basedOn w:val="Normal"/>
    <w:link w:val="BodyText2Char"/>
    <w:uiPriority w:val="99"/>
    <w:semiHidden/>
    <w:rsid w:val="00977BB2"/>
    <w:rPr>
      <w:rFonts w:ascii="Futura Bk BT" w:hAnsi="Futura Bk BT"/>
      <w:i/>
      <w:color w:val="FF0000"/>
      <w:sz w:val="20"/>
    </w:rPr>
  </w:style>
  <w:style w:type="character" w:customStyle="1" w:styleId="BodyText2Char">
    <w:name w:val="Body Text 2 Char"/>
    <w:basedOn w:val="DefaultParagraphFont"/>
    <w:link w:val="BodyText2"/>
    <w:uiPriority w:val="99"/>
    <w:semiHidden/>
    <w:locked/>
    <w:rPr>
      <w:rFonts w:cs="Times New Roman"/>
      <w:sz w:val="22"/>
    </w:rPr>
  </w:style>
  <w:style w:type="character" w:styleId="Hyperlink">
    <w:name w:val="Hyperlink"/>
    <w:basedOn w:val="DefaultParagraphFont"/>
    <w:uiPriority w:val="99"/>
    <w:semiHidden/>
    <w:rsid w:val="00977BB2"/>
    <w:rPr>
      <w:rFonts w:cs="Times New Roman"/>
      <w:color w:val="0000FF"/>
      <w:u w:val="single"/>
    </w:rPr>
  </w:style>
  <w:style w:type="paragraph" w:styleId="TOC7">
    <w:name w:val="toc 7"/>
    <w:basedOn w:val="Normal"/>
    <w:next w:val="Normal"/>
    <w:uiPriority w:val="39"/>
    <w:semiHidden/>
    <w:rsid w:val="00977BB2"/>
    <w:pPr>
      <w:widowControl w:val="0"/>
      <w:suppressAutoHyphens/>
      <w:ind w:left="720" w:hanging="720"/>
    </w:pPr>
    <w:rPr>
      <w:rFonts w:ascii="Arial" w:hAnsi="Arial"/>
      <w:sz w:val="20"/>
    </w:rPr>
  </w:style>
  <w:style w:type="paragraph" w:styleId="TOC5">
    <w:name w:val="toc 5"/>
    <w:basedOn w:val="Normal"/>
    <w:next w:val="Normal"/>
    <w:uiPriority w:val="39"/>
    <w:semiHidden/>
    <w:rsid w:val="00977BB2"/>
    <w:pPr>
      <w:widowControl w:val="0"/>
      <w:tabs>
        <w:tab w:val="right" w:leader="dot" w:pos="9360"/>
      </w:tabs>
      <w:suppressAutoHyphens/>
      <w:ind w:left="3600" w:right="720" w:hanging="720"/>
    </w:pPr>
    <w:rPr>
      <w:rFonts w:ascii="Arial" w:hAnsi="Arial"/>
      <w:sz w:val="20"/>
    </w:rPr>
  </w:style>
  <w:style w:type="character" w:styleId="FollowedHyperlink">
    <w:name w:val="FollowedHyperlink"/>
    <w:basedOn w:val="DefaultParagraphFont"/>
    <w:uiPriority w:val="99"/>
    <w:semiHidden/>
    <w:rsid w:val="00977BB2"/>
    <w:rPr>
      <w:rFonts w:cs="Times New Roman"/>
      <w:color w:val="800080"/>
      <w:u w:val="single"/>
    </w:rPr>
  </w:style>
  <w:style w:type="paragraph" w:styleId="BalloonText">
    <w:name w:val="Balloon Text"/>
    <w:basedOn w:val="Normal"/>
    <w:link w:val="BalloonTextChar"/>
    <w:uiPriority w:val="99"/>
    <w:semiHidden/>
    <w:rsid w:val="00977BB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paragraph" w:styleId="ListParagraph">
    <w:name w:val="List Paragraph"/>
    <w:basedOn w:val="Normal"/>
    <w:uiPriority w:val="34"/>
    <w:qFormat/>
    <w:rsid w:val="00B94FF3"/>
    <w:pPr>
      <w:ind w:left="720"/>
    </w:pPr>
  </w:style>
  <w:style w:type="paragraph" w:styleId="Revision">
    <w:name w:val="Revision"/>
    <w:hidden/>
    <w:uiPriority w:val="99"/>
    <w:semiHidden/>
    <w:rsid w:val="004B44F5"/>
    <w:rPr>
      <w:sz w:val="22"/>
    </w:rPr>
  </w:style>
  <w:style w:type="paragraph" w:customStyle="1" w:styleId="PRN">
    <w:name w:val="PRN"/>
    <w:basedOn w:val="Normal"/>
    <w:link w:val="PRNChar"/>
    <w:autoRedefine/>
    <w:rsid w:val="00297EA3"/>
    <w:pPr>
      <w:pBdr>
        <w:top w:val="single" w:sz="6" w:space="1" w:color="auto" w:shadow="1"/>
        <w:left w:val="single" w:sz="6" w:space="4" w:color="auto" w:shadow="1"/>
        <w:bottom w:val="single" w:sz="6" w:space="1" w:color="auto" w:shadow="1"/>
        <w:right w:val="single" w:sz="6" w:space="4" w:color="auto" w:shadow="1"/>
      </w:pBdr>
      <w:shd w:val="pct20" w:color="FFFF00" w:fill="FFFFFF"/>
      <w:tabs>
        <w:tab w:val="left" w:pos="2340"/>
      </w:tabs>
    </w:pPr>
    <w:rPr>
      <w:rFonts w:ascii="Futura Bk BT" w:hAnsi="Futura Bk BT"/>
      <w:i/>
      <w:vanish/>
      <w:color w:val="FF0000"/>
    </w:rPr>
  </w:style>
  <w:style w:type="character" w:customStyle="1" w:styleId="PRNChar">
    <w:name w:val="PRN Char"/>
    <w:basedOn w:val="DefaultParagraphFont"/>
    <w:link w:val="PRN"/>
    <w:locked/>
    <w:rsid w:val="00297EA3"/>
    <w:rPr>
      <w:rFonts w:ascii="Futura Bk BT" w:hAnsi="Futura Bk BT" w:cs="Times New Roman"/>
      <w:i/>
      <w:vanish/>
      <w:color w:val="FF0000"/>
      <w:sz w:val="22"/>
      <w:shd w:val="pct20" w:color="FFFF00" w:fill="FFFFFF"/>
    </w:rPr>
  </w:style>
  <w:style w:type="table" w:styleId="TableGrid">
    <w:name w:val="Table Grid"/>
    <w:basedOn w:val="TableNormal"/>
    <w:uiPriority w:val="59"/>
    <w:rsid w:val="00B52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56A1"/>
    <w:pPr>
      <w:autoSpaceDE w:val="0"/>
      <w:autoSpaceDN w:val="0"/>
      <w:adjustRightInd w:val="0"/>
    </w:pPr>
    <w:rPr>
      <w:rFonts w:ascii="CG Times" w:hAnsi="CG Times" w:cs="CG Times"/>
      <w:color w:val="000000"/>
      <w:sz w:val="24"/>
      <w:szCs w:val="24"/>
    </w:rPr>
  </w:style>
  <w:style w:type="paragraph" w:styleId="CommentSubject">
    <w:name w:val="annotation subject"/>
    <w:basedOn w:val="CommentText"/>
    <w:next w:val="CommentText"/>
    <w:link w:val="CommentSubjectChar"/>
    <w:uiPriority w:val="99"/>
    <w:rsid w:val="00ED334E"/>
    <w:rPr>
      <w:b/>
      <w:bCs/>
    </w:rPr>
  </w:style>
  <w:style w:type="character" w:customStyle="1" w:styleId="CommentSubjectChar">
    <w:name w:val="Comment Subject Char"/>
    <w:basedOn w:val="CommentTextChar"/>
    <w:link w:val="CommentSubject"/>
    <w:uiPriority w:val="99"/>
    <w:locked/>
    <w:rsid w:val="00ED334E"/>
    <w:rPr>
      <w:rFonts w:cs="Times New Roman"/>
      <w:b/>
      <w:bCs/>
    </w:rPr>
  </w:style>
  <w:style w:type="paragraph" w:styleId="NoSpacing">
    <w:name w:val="No Spacing"/>
    <w:uiPriority w:val="1"/>
    <w:qFormat/>
    <w:rsid w:val="00D95D9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930762">
      <w:marLeft w:val="0"/>
      <w:marRight w:val="0"/>
      <w:marTop w:val="0"/>
      <w:marBottom w:val="0"/>
      <w:divBdr>
        <w:top w:val="none" w:sz="0" w:space="0" w:color="auto"/>
        <w:left w:val="none" w:sz="0" w:space="0" w:color="auto"/>
        <w:bottom w:val="none" w:sz="0" w:space="0" w:color="auto"/>
        <w:right w:val="none" w:sz="0" w:space="0" w:color="auto"/>
      </w:divBdr>
      <w:divsChild>
        <w:div w:id="480930759">
          <w:marLeft w:val="0"/>
          <w:marRight w:val="0"/>
          <w:marTop w:val="0"/>
          <w:marBottom w:val="0"/>
          <w:divBdr>
            <w:top w:val="none" w:sz="0" w:space="0" w:color="auto"/>
            <w:left w:val="none" w:sz="0" w:space="0" w:color="auto"/>
            <w:bottom w:val="none" w:sz="0" w:space="0" w:color="auto"/>
            <w:right w:val="none" w:sz="0" w:space="0" w:color="auto"/>
          </w:divBdr>
        </w:div>
        <w:div w:id="480930760">
          <w:marLeft w:val="0"/>
          <w:marRight w:val="0"/>
          <w:marTop w:val="0"/>
          <w:marBottom w:val="0"/>
          <w:divBdr>
            <w:top w:val="none" w:sz="0" w:space="0" w:color="auto"/>
            <w:left w:val="none" w:sz="0" w:space="0" w:color="auto"/>
            <w:bottom w:val="none" w:sz="0" w:space="0" w:color="auto"/>
            <w:right w:val="none" w:sz="0" w:space="0" w:color="auto"/>
          </w:divBdr>
        </w:div>
        <w:div w:id="480930761">
          <w:marLeft w:val="0"/>
          <w:marRight w:val="0"/>
          <w:marTop w:val="0"/>
          <w:marBottom w:val="0"/>
          <w:divBdr>
            <w:top w:val="none" w:sz="0" w:space="0" w:color="auto"/>
            <w:left w:val="none" w:sz="0" w:space="0" w:color="auto"/>
            <w:bottom w:val="none" w:sz="0" w:space="0" w:color="auto"/>
            <w:right w:val="none" w:sz="0" w:space="0" w:color="auto"/>
          </w:divBdr>
        </w:div>
        <w:div w:id="480930763">
          <w:marLeft w:val="0"/>
          <w:marRight w:val="0"/>
          <w:marTop w:val="0"/>
          <w:marBottom w:val="0"/>
          <w:divBdr>
            <w:top w:val="none" w:sz="0" w:space="0" w:color="auto"/>
            <w:left w:val="none" w:sz="0" w:space="0" w:color="auto"/>
            <w:bottom w:val="none" w:sz="0" w:space="0" w:color="auto"/>
            <w:right w:val="none" w:sz="0" w:space="0" w:color="auto"/>
          </w:divBdr>
        </w:div>
      </w:divsChild>
    </w:div>
    <w:div w:id="1430353466">
      <w:marLeft w:val="0"/>
      <w:marRight w:val="0"/>
      <w:marTop w:val="0"/>
      <w:marBottom w:val="0"/>
      <w:divBdr>
        <w:top w:val="none" w:sz="0" w:space="0" w:color="auto"/>
        <w:left w:val="none" w:sz="0" w:space="0" w:color="auto"/>
        <w:bottom w:val="none" w:sz="0" w:space="0" w:color="auto"/>
        <w:right w:val="none" w:sz="0" w:space="0" w:color="auto"/>
      </w:divBdr>
      <w:divsChild>
        <w:div w:id="1430353463">
          <w:marLeft w:val="0"/>
          <w:marRight w:val="0"/>
          <w:marTop w:val="0"/>
          <w:marBottom w:val="0"/>
          <w:divBdr>
            <w:top w:val="none" w:sz="0" w:space="0" w:color="auto"/>
            <w:left w:val="none" w:sz="0" w:space="0" w:color="auto"/>
            <w:bottom w:val="none" w:sz="0" w:space="0" w:color="auto"/>
            <w:right w:val="none" w:sz="0" w:space="0" w:color="auto"/>
          </w:divBdr>
        </w:div>
        <w:div w:id="1430353464">
          <w:marLeft w:val="0"/>
          <w:marRight w:val="0"/>
          <w:marTop w:val="0"/>
          <w:marBottom w:val="0"/>
          <w:divBdr>
            <w:top w:val="none" w:sz="0" w:space="0" w:color="auto"/>
            <w:left w:val="none" w:sz="0" w:space="0" w:color="auto"/>
            <w:bottom w:val="none" w:sz="0" w:space="0" w:color="auto"/>
            <w:right w:val="none" w:sz="0" w:space="0" w:color="auto"/>
          </w:divBdr>
        </w:div>
        <w:div w:id="1430353465">
          <w:marLeft w:val="0"/>
          <w:marRight w:val="0"/>
          <w:marTop w:val="0"/>
          <w:marBottom w:val="0"/>
          <w:divBdr>
            <w:top w:val="none" w:sz="0" w:space="0" w:color="auto"/>
            <w:left w:val="none" w:sz="0" w:space="0" w:color="auto"/>
            <w:bottom w:val="none" w:sz="0" w:space="0" w:color="auto"/>
            <w:right w:val="none" w:sz="0" w:space="0" w:color="auto"/>
          </w:divBdr>
        </w:div>
        <w:div w:id="1430353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B87C31A3FA734EAC9246FC3656F9CD" ma:contentTypeVersion="12" ma:contentTypeDescription="Create a new document." ma:contentTypeScope="" ma:versionID="27e935babab0c36185e21e12ffdc9eec">
  <xsd:schema xmlns:xsd="http://www.w3.org/2001/XMLSchema" xmlns:xs="http://www.w3.org/2001/XMLSchema" xmlns:p="http://schemas.microsoft.com/office/2006/metadata/properties" xmlns:ns3="6a758484-242d-4fad-95d9-80cd5f10592c" xmlns:ns4="b3fd4d71-d204-4e40-bd2a-8bdd1616d0e4" targetNamespace="http://schemas.microsoft.com/office/2006/metadata/properties" ma:root="true" ma:fieldsID="e972b392e195d703255773e1ca616a21" ns3:_="" ns4:_="">
    <xsd:import namespace="6a758484-242d-4fad-95d9-80cd5f10592c"/>
    <xsd:import namespace="b3fd4d71-d204-4e40-bd2a-8bdd1616d0e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58484-242d-4fad-95d9-80cd5f1059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d4d71-d204-4e40-bd2a-8bdd1616d0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ECD5D-2E67-4CC2-B8C3-4FA2EC369357}">
  <ds:schemaRefs>
    <ds:schemaRef ds:uri="http://schemas.microsoft.com/office/2006/metadata/longProperties"/>
  </ds:schemaRefs>
</ds:datastoreItem>
</file>

<file path=customXml/itemProps2.xml><?xml version="1.0" encoding="utf-8"?>
<ds:datastoreItem xmlns:ds="http://schemas.openxmlformats.org/officeDocument/2006/customXml" ds:itemID="{3124C4D8-E876-45C5-AD73-1B09C09DBB4F}">
  <ds:schemaRefs>
    <ds:schemaRef ds:uri="http://schemas.microsoft.com/office/2006/metadata/properties"/>
    <ds:schemaRef ds:uri="6a758484-242d-4fad-95d9-80cd5f10592c"/>
    <ds:schemaRef ds:uri="http://purl.org/dc/term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b3fd4d71-d204-4e40-bd2a-8bdd1616d0e4"/>
  </ds:schemaRefs>
</ds:datastoreItem>
</file>

<file path=customXml/itemProps3.xml><?xml version="1.0" encoding="utf-8"?>
<ds:datastoreItem xmlns:ds="http://schemas.openxmlformats.org/officeDocument/2006/customXml" ds:itemID="{D06E9317-E6BE-4E47-921F-E599464A47E7}">
  <ds:schemaRefs>
    <ds:schemaRef ds:uri="http://schemas.microsoft.com/sharepoint/v3/contenttype/forms"/>
  </ds:schemaRefs>
</ds:datastoreItem>
</file>

<file path=customXml/itemProps4.xml><?xml version="1.0" encoding="utf-8"?>
<ds:datastoreItem xmlns:ds="http://schemas.openxmlformats.org/officeDocument/2006/customXml" ds:itemID="{58BDDC03-AC03-4235-BC2E-05D9B4090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58484-242d-4fad-95d9-80cd5f10592c"/>
    <ds:schemaRef ds:uri="b3fd4d71-d204-4e40-bd2a-8bdd1616d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47A836-5707-4C5D-8669-6CF0E09DB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4577</Words>
  <Characters>26095</Characters>
  <Application>Microsoft Office Word</Application>
  <DocSecurity>4</DocSecurity>
  <Lines>217</Lines>
  <Paragraphs>61</Paragraphs>
  <ScaleCrop>false</ScaleCrop>
  <HeadingPairs>
    <vt:vector size="2" baseType="variant">
      <vt:variant>
        <vt:lpstr>Title</vt:lpstr>
      </vt:variant>
      <vt:variant>
        <vt:i4>1</vt:i4>
      </vt:variant>
    </vt:vector>
  </HeadingPairs>
  <TitlesOfParts>
    <vt:vector size="1" baseType="lpstr">
      <vt:lpstr>Battery Monitoring System</vt:lpstr>
    </vt:vector>
  </TitlesOfParts>
  <Company/>
  <LinksUpToDate>false</LinksUpToDate>
  <CharactersWithSpaces>30611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Battery Monitoring System</dc:title>
  <dc:subject>Cellwatch Battery Monitoring System</dc:subject>
  <dc:creator>HALL Building Information Group</dc:creator>
  <cp:keywords/>
  <dc:description/>
  <cp:lastModifiedBy>Kelly Bryant</cp:lastModifiedBy>
  <cp:revision>2</cp:revision>
  <cp:lastPrinted>2012-03-20T16:45:00Z</cp:lastPrinted>
  <dcterms:created xsi:type="dcterms:W3CDTF">2020-05-12T14:46:00Z</dcterms:created>
  <dcterms:modified xsi:type="dcterms:W3CDTF">2020-05-12T14:46:00Z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0x010100A5B87C31A3FA734EAC9246FC3656F9CD</vt:lpwstr>
  </property>
</Properties>
</file>